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2A" w:rsidRPr="00610195" w:rsidRDefault="00E2102A" w:rsidP="00E2102A">
      <w:pPr>
        <w:jc w:val="both"/>
        <w:rPr>
          <w:rFonts w:ascii="Times New Roman" w:hAnsi="Times New Roman" w:cs="Times New Roman"/>
          <w:b/>
        </w:rPr>
      </w:pPr>
      <w:r w:rsidRPr="00610195">
        <w:rPr>
          <w:rFonts w:ascii="Times New Roman" w:hAnsi="Times New Roman" w:cs="Times New Roman"/>
          <w:b/>
        </w:rPr>
        <w:t xml:space="preserve">Пояснительная записка. Предмет </w:t>
      </w:r>
      <w:proofErr w:type="gramStart"/>
      <w:r w:rsidRPr="00610195">
        <w:rPr>
          <w:rFonts w:ascii="Times New Roman" w:hAnsi="Times New Roman" w:cs="Times New Roman"/>
          <w:b/>
        </w:rPr>
        <w:t>« Литература</w:t>
      </w:r>
      <w:proofErr w:type="gramEnd"/>
      <w:r w:rsidRPr="00610195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>9</w:t>
      </w:r>
      <w:r w:rsidRPr="00610195">
        <w:rPr>
          <w:rFonts w:ascii="Times New Roman" w:hAnsi="Times New Roman" w:cs="Times New Roman"/>
          <w:b/>
        </w:rPr>
        <w:t xml:space="preserve"> класс. (4 четверть)</w:t>
      </w:r>
    </w:p>
    <w:p w:rsidR="00E2102A" w:rsidRPr="00610195" w:rsidRDefault="00E2102A" w:rsidP="00E2102A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В соответствии с календарным </w:t>
      </w:r>
      <w:proofErr w:type="gramStart"/>
      <w:r w:rsidRPr="00610195">
        <w:rPr>
          <w:rFonts w:ascii="Times New Roman" w:hAnsi="Times New Roman" w:cs="Times New Roman"/>
        </w:rPr>
        <w:t>графиком ,</w:t>
      </w:r>
      <w:proofErr w:type="gramEnd"/>
      <w:r w:rsidRPr="00610195">
        <w:rPr>
          <w:rFonts w:ascii="Times New Roman" w:hAnsi="Times New Roman" w:cs="Times New Roman"/>
        </w:rPr>
        <w:t xml:space="preserve"> образовательной программой по предмету, учебным планом на 2019-2020 учебный год, рабочая программа составлена на 63 часа учебного времени.</w:t>
      </w:r>
    </w:p>
    <w:p w:rsidR="00E2102A" w:rsidRPr="00610195" w:rsidRDefault="00E2102A" w:rsidP="00E2102A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В связи с увеличением количества выходных дней с 30.03.2020г.-03.04.2020г., переходом на дистанционное обучение с 06.04.2020</w:t>
      </w:r>
      <w:proofErr w:type="gramStart"/>
      <w:r w:rsidRPr="00610195">
        <w:rPr>
          <w:rFonts w:ascii="Times New Roman" w:hAnsi="Times New Roman" w:cs="Times New Roman"/>
        </w:rPr>
        <w:t>г.,на</w:t>
      </w:r>
      <w:proofErr w:type="gramEnd"/>
      <w:r w:rsidRPr="00610195">
        <w:rPr>
          <w:rFonts w:ascii="Times New Roman" w:hAnsi="Times New Roman" w:cs="Times New Roman"/>
        </w:rPr>
        <w:t xml:space="preserve"> основании решения педагогического совета(протокол №6 от 15.04.2020г.) программа будет реализована в полном объеме .</w:t>
      </w:r>
    </w:p>
    <w:p w:rsidR="00E2102A" w:rsidRPr="00610195" w:rsidRDefault="00E2102A" w:rsidP="00E2102A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С целью прохождения образовательной программы проведены следующие изменения: внесены коррективы в календарно- тематическое планирование, пересмотрен объем заданий на уроке. Уплотнен программный </w:t>
      </w:r>
      <w:proofErr w:type="gramStart"/>
      <w:r w:rsidRPr="00610195">
        <w:rPr>
          <w:rFonts w:ascii="Times New Roman" w:hAnsi="Times New Roman" w:cs="Times New Roman"/>
        </w:rPr>
        <w:t>материал :</w:t>
      </w:r>
      <w:proofErr w:type="gramEnd"/>
      <w:r w:rsidRPr="00610195">
        <w:rPr>
          <w:rFonts w:ascii="Times New Roman" w:hAnsi="Times New Roman" w:cs="Times New Roman"/>
        </w:rPr>
        <w:t xml:space="preserve"> объединены темы уроков близких по содержанию и   за счет дифференциации заданий .</w:t>
      </w:r>
    </w:p>
    <w:p w:rsidR="00E2102A" w:rsidRPr="00610195" w:rsidRDefault="00E2102A" w:rsidP="00E2102A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С переходом на дистанционное обучение программный материал реализуется с применением </w:t>
      </w:r>
      <w:proofErr w:type="gramStart"/>
      <w:r w:rsidRPr="00610195">
        <w:rPr>
          <w:rFonts w:ascii="Times New Roman" w:hAnsi="Times New Roman" w:cs="Times New Roman"/>
        </w:rPr>
        <w:t>электронных  ресурсов</w:t>
      </w:r>
      <w:proofErr w:type="gramEnd"/>
      <w:r w:rsidRPr="00610195">
        <w:rPr>
          <w:rFonts w:ascii="Times New Roman" w:hAnsi="Times New Roman" w:cs="Times New Roman"/>
        </w:rPr>
        <w:t xml:space="preserve"> , образовательных платформ, использованием ТВ – канал ОТР ( объяснение программного материала) , дистанционных технологий. </w:t>
      </w:r>
    </w:p>
    <w:p w:rsidR="00E2102A" w:rsidRDefault="00E2102A" w:rsidP="00E2102A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Пересмотрен объем домашних </w:t>
      </w:r>
      <w:proofErr w:type="gramStart"/>
      <w:r w:rsidRPr="00610195">
        <w:rPr>
          <w:rFonts w:ascii="Times New Roman" w:hAnsi="Times New Roman" w:cs="Times New Roman"/>
        </w:rPr>
        <w:t>заданий .</w:t>
      </w:r>
      <w:proofErr w:type="gramEnd"/>
      <w:r w:rsidRPr="00610195">
        <w:rPr>
          <w:rFonts w:ascii="Times New Roman" w:hAnsi="Times New Roman" w:cs="Times New Roman"/>
        </w:rPr>
        <w:t xml:space="preserve"> Используется форма проектов, исследовательской деятельности по подборке и анализу материалов </w:t>
      </w:r>
      <w:proofErr w:type="gramStart"/>
      <w:r w:rsidRPr="00610195">
        <w:rPr>
          <w:rFonts w:ascii="Times New Roman" w:hAnsi="Times New Roman" w:cs="Times New Roman"/>
        </w:rPr>
        <w:t>посвященных  75</w:t>
      </w:r>
      <w:proofErr w:type="gramEnd"/>
      <w:r w:rsidRPr="00610195">
        <w:rPr>
          <w:rFonts w:ascii="Times New Roman" w:hAnsi="Times New Roman" w:cs="Times New Roman"/>
        </w:rPr>
        <w:t xml:space="preserve">- </w:t>
      </w:r>
      <w:proofErr w:type="spellStart"/>
      <w:r w:rsidRPr="00610195">
        <w:rPr>
          <w:rFonts w:ascii="Times New Roman" w:hAnsi="Times New Roman" w:cs="Times New Roman"/>
        </w:rPr>
        <w:t>летию</w:t>
      </w:r>
      <w:proofErr w:type="spellEnd"/>
      <w:r w:rsidRPr="00610195">
        <w:rPr>
          <w:rFonts w:ascii="Times New Roman" w:hAnsi="Times New Roman" w:cs="Times New Roman"/>
        </w:rPr>
        <w:t xml:space="preserve"> Великой Победы.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846"/>
        <w:gridCol w:w="4252"/>
        <w:gridCol w:w="915"/>
        <w:gridCol w:w="1417"/>
        <w:gridCol w:w="2771"/>
      </w:tblGrid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77</w:t>
            </w:r>
          </w:p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78</w:t>
            </w:r>
          </w:p>
        </w:tc>
        <w:tc>
          <w:tcPr>
            <w:tcW w:w="4252" w:type="dxa"/>
          </w:tcPr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Расцвет социально- психологической </w:t>
            </w:r>
            <w:proofErr w:type="spellStart"/>
            <w:proofErr w:type="gram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прозы.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Творчество</w:t>
            </w:r>
            <w:proofErr w:type="spellEnd"/>
            <w:proofErr w:type="gram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И.С.Тургенева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Н.С.Лескова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 (Обзор)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06.04.2020</w:t>
            </w:r>
          </w:p>
        </w:tc>
        <w:tc>
          <w:tcPr>
            <w:tcW w:w="2771" w:type="dxa"/>
          </w:tcPr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Стр.184-187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79</w:t>
            </w:r>
          </w:p>
        </w:tc>
        <w:tc>
          <w:tcPr>
            <w:tcW w:w="4252" w:type="dxa"/>
          </w:tcPr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Лирическая ситуация 50-80 годов XIX века 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(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поэзия 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Н.А.Некрасова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Ф.И.Тютчева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А.А.Фета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Эмоциональное богатство поэзии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Ф.И.Тютчева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А.А.Фета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Н.А.Некрасова</w:t>
            </w:r>
            <w:proofErr w:type="spellEnd"/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09.04.2020</w:t>
            </w:r>
          </w:p>
        </w:tc>
        <w:tc>
          <w:tcPr>
            <w:tcW w:w="2771" w:type="dxa"/>
          </w:tcPr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Стр.193-196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         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Чтение, анализ произведений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Создание презентации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80</w:t>
            </w:r>
          </w:p>
        </w:tc>
        <w:tc>
          <w:tcPr>
            <w:tcW w:w="4252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b/>
                <w:bCs/>
                <w:sz w:val="21"/>
                <w:szCs w:val="21"/>
              </w:rPr>
              <w:t xml:space="preserve">Своеобразие сатирического дара </w:t>
            </w:r>
            <w:proofErr w:type="spellStart"/>
            <w:r w:rsidRPr="00B6244C">
              <w:rPr>
                <w:b/>
                <w:bCs/>
                <w:sz w:val="21"/>
                <w:szCs w:val="21"/>
              </w:rPr>
              <w:t>М.Е.Салтыкова</w:t>
            </w:r>
            <w:proofErr w:type="spellEnd"/>
            <w:r w:rsidRPr="00B6244C">
              <w:rPr>
                <w:b/>
                <w:bCs/>
                <w:sz w:val="21"/>
                <w:szCs w:val="21"/>
              </w:rPr>
              <w:t>-Щедрина («История одного города»)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10.04.2020</w:t>
            </w:r>
          </w:p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</w:p>
        </w:tc>
        <w:tc>
          <w:tcPr>
            <w:tcW w:w="2771" w:type="dxa"/>
          </w:tcPr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Стр.191-193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     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Создание презентации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81</w:t>
            </w:r>
          </w:p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82</w:t>
            </w:r>
          </w:p>
        </w:tc>
        <w:tc>
          <w:tcPr>
            <w:tcW w:w="4252" w:type="dxa"/>
          </w:tcPr>
          <w:p w:rsidR="00E2102A" w:rsidRDefault="00E2102A" w:rsidP="00E2102A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Творчество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А.Н.Островского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как новый этап развития русского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национального театра.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       </w:t>
            </w:r>
          </w:p>
          <w:p w:rsidR="00E2102A" w:rsidRPr="002070A1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А.Н.Островский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 -драмат</w:t>
            </w:r>
            <w:bookmarkStart w:id="0" w:name="_GoBack"/>
            <w:bookmarkEnd w:id="0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ург. Пьеса «Бедность не порок». Любовь и её влияние на судьбы героев.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13.04.2020</w:t>
            </w:r>
          </w:p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16.04.2020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Письменный ответ на вопрос: «Почему главным</w:t>
            </w:r>
            <w:r>
              <w:rPr>
                <w:sz w:val="21"/>
                <w:szCs w:val="21"/>
              </w:rPr>
              <w:t xml:space="preserve">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действующим лицом пьесы «Бедность не порок» автор сделал Любима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Торцова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?» Стр. 196-197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83</w:t>
            </w:r>
          </w:p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84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Л.Н.Толстой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Ф.М.Достоевский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как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два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типахудожественного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сознания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 Романы «Война и мир», «Преступление и наказание». (Обзор).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Л.Н.Толстой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: автобиографическая трилогия «Детство», «Отрочество», «Юность»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17.04.2020</w:t>
            </w:r>
          </w:p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20.04.2020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Стр.187-191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Чтение, анализ произведений. Подобрать аргументы: «Бедные люди» Достоевского и «Шинель» Гоголя (раскрытие темы «маленького человека»)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 Р/Р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85</w:t>
            </w:r>
          </w:p>
        </w:tc>
        <w:tc>
          <w:tcPr>
            <w:tcW w:w="4252" w:type="dxa"/>
          </w:tcPr>
          <w:p w:rsidR="00E2102A" w:rsidRPr="00B6244C" w:rsidRDefault="00E2102A" w:rsidP="00E2102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Ф.М.Достоевский</w:t>
            </w:r>
            <w:proofErr w:type="spellEnd"/>
          </w:p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>Жизнь и творчество</w:t>
            </w:r>
            <w:r w:rsidRPr="00B6244C">
              <w:rPr>
                <w:b/>
                <w:bCs/>
                <w:sz w:val="21"/>
                <w:szCs w:val="21"/>
              </w:rPr>
              <w:t>. «Бедные люди</w:t>
            </w:r>
            <w:r w:rsidRPr="00B6244C">
              <w:rPr>
                <w:sz w:val="21"/>
                <w:szCs w:val="21"/>
              </w:rPr>
              <w:t>». Тема одиночества. Петербургский мечтатель. Развитие темы «маленького человека» в русской литературе.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23.04.2020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>«Чехов: жизнь и творчество» (презентация), стр.197-199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86</w:t>
            </w:r>
          </w:p>
        </w:tc>
        <w:tc>
          <w:tcPr>
            <w:tcW w:w="4252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b/>
                <w:bCs/>
                <w:sz w:val="21"/>
                <w:szCs w:val="21"/>
              </w:rPr>
              <w:t xml:space="preserve">Проза и драматургия </w:t>
            </w:r>
            <w:proofErr w:type="spellStart"/>
            <w:r w:rsidRPr="00B6244C">
              <w:rPr>
                <w:b/>
                <w:bCs/>
                <w:sz w:val="21"/>
                <w:szCs w:val="21"/>
              </w:rPr>
              <w:t>А.П.Чехова</w:t>
            </w:r>
            <w:proofErr w:type="spellEnd"/>
            <w:r w:rsidRPr="00B6244C">
              <w:rPr>
                <w:sz w:val="21"/>
                <w:szCs w:val="21"/>
              </w:rPr>
              <w:t> в контексте рубежа веков. Нравственные и философские уроки русской классики XIX столетия.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24.04.2020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>Сообщение по материалам лекции.</w:t>
            </w:r>
          </w:p>
        </w:tc>
      </w:tr>
      <w:tr w:rsidR="00E2102A" w:rsidRPr="00E2102A" w:rsidTr="00E2102A">
        <w:tc>
          <w:tcPr>
            <w:tcW w:w="10201" w:type="dxa"/>
            <w:gridSpan w:val="5"/>
          </w:tcPr>
          <w:p w:rsidR="00E2102A" w:rsidRPr="00E2102A" w:rsidRDefault="00E2102A" w:rsidP="00E2102A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E2102A">
              <w:rPr>
                <w:rFonts w:ascii="Times New Roman" w:hAnsi="Times New Roman" w:cs="Times New Roman"/>
                <w:bCs/>
                <w:sz w:val="24"/>
                <w:szCs w:val="20"/>
              </w:rPr>
              <w:t>Литература</w:t>
            </w:r>
            <w:r w:rsidRPr="00E2102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E2102A">
              <w:rPr>
                <w:rFonts w:ascii="Times New Roman" w:hAnsi="Times New Roman" w:cs="Times New Roman"/>
                <w:bCs/>
                <w:sz w:val="24"/>
                <w:szCs w:val="20"/>
              </w:rPr>
              <w:t>XX</w:t>
            </w:r>
            <w:r w:rsidRPr="00E2102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E2102A">
              <w:rPr>
                <w:rFonts w:ascii="Times New Roman" w:hAnsi="Times New Roman" w:cs="Times New Roman"/>
                <w:bCs/>
                <w:sz w:val="24"/>
                <w:szCs w:val="20"/>
              </w:rPr>
              <w:t>века (12ч., в том числе 1 ч. К/Р)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lastRenderedPageBreak/>
              <w:t>87</w:t>
            </w:r>
          </w:p>
        </w:tc>
        <w:tc>
          <w:tcPr>
            <w:tcW w:w="4252" w:type="dxa"/>
          </w:tcPr>
          <w:p w:rsidR="00E2102A" w:rsidRDefault="00E2102A" w:rsidP="00E2102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Литература XX века.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</w:p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Обзор литературного процесса XX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века.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Своеобразие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русской прозы рубежа веков (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М.Горький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И.Бунин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А.Куприн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Л.Андреев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27.04.2020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>Стр.199-202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88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А.М .</w:t>
            </w:r>
            <w:proofErr w:type="gram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Горький «На дне»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-«пьеса-буревестник» М. Горький: основные вехи биографии. Своеобразие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прозы раннего Горького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Люди «дна». Проблема человека и человеческого, художественная идея рассказов Горького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30.04.2020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89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Русские поэты Серебряного века.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 поэтической мастерской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А.А. Блок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Стр.202-205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«Серебряный век» русской поэзии (символизм, акмеизм, футуризм).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07.05.2020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90</w:t>
            </w:r>
          </w:p>
        </w:tc>
        <w:tc>
          <w:tcPr>
            <w:tcW w:w="4252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b/>
                <w:bCs/>
                <w:sz w:val="21"/>
                <w:szCs w:val="21"/>
              </w:rPr>
              <w:t xml:space="preserve">Многообразие поэтических голосов эпохи ( Лирика </w:t>
            </w:r>
            <w:proofErr w:type="spellStart"/>
            <w:r w:rsidRPr="00B6244C">
              <w:rPr>
                <w:b/>
                <w:bCs/>
                <w:sz w:val="21"/>
                <w:szCs w:val="21"/>
              </w:rPr>
              <w:t>С.Есенина</w:t>
            </w:r>
            <w:proofErr w:type="spellEnd"/>
            <w:r w:rsidRPr="00B6244C">
              <w:rPr>
                <w:b/>
                <w:bCs/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b/>
                <w:bCs/>
                <w:sz w:val="21"/>
                <w:szCs w:val="21"/>
              </w:rPr>
              <w:t>В.Маяковского</w:t>
            </w:r>
            <w:proofErr w:type="spellEnd"/>
            <w:r w:rsidRPr="00B6244C">
              <w:rPr>
                <w:b/>
                <w:bCs/>
                <w:sz w:val="21"/>
                <w:szCs w:val="21"/>
              </w:rPr>
              <w:t xml:space="preserve"> )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08.05.2020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91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Многообразие поэтических голосов эпохи ( Лирика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А.Ахматовой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М.Цветаевой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Б.Пастернака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14.05.2020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Стр.208-210, чтение, пересказ, поиск дополнительной информации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92</w:t>
            </w:r>
          </w:p>
        </w:tc>
        <w:tc>
          <w:tcPr>
            <w:tcW w:w="4252" w:type="dxa"/>
          </w:tcPr>
          <w:p w:rsidR="00E2102A" w:rsidRPr="00B6244C" w:rsidRDefault="00E2102A" w:rsidP="00E2102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Своеобразие отечественного романа первой половины XX века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 (проза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М.Шолохова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А.Толстого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М.Булгакова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А.Платонова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)</w:t>
            </w:r>
          </w:p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15.05.2020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Стр.205-208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Прочитать повесть Булгакова «Собачье сердце»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93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М.А. Булгаков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. 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Жизнь и судьба писателя. Повесть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«Собачье сердце»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18.05.2020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 xml:space="preserve">Подготовить индивидуальные задания по прозе 50-80 </w:t>
            </w:r>
            <w:proofErr w:type="spellStart"/>
            <w:r w:rsidRPr="00B6244C">
              <w:rPr>
                <w:sz w:val="21"/>
                <w:szCs w:val="21"/>
              </w:rPr>
              <w:t>гг.XX</w:t>
            </w:r>
            <w:proofErr w:type="spellEnd"/>
            <w:r w:rsidRPr="00B6244C">
              <w:rPr>
                <w:sz w:val="21"/>
                <w:szCs w:val="21"/>
              </w:rPr>
              <w:t xml:space="preserve"> века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94</w:t>
            </w:r>
          </w:p>
        </w:tc>
        <w:tc>
          <w:tcPr>
            <w:tcW w:w="4252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b/>
                <w:bCs/>
                <w:sz w:val="21"/>
                <w:szCs w:val="21"/>
              </w:rPr>
              <w:t>Литературный процесс 50-80 годов ( Обзор)</w:t>
            </w:r>
            <w:r w:rsidRPr="00B6244C">
              <w:rPr>
                <w:sz w:val="21"/>
                <w:szCs w:val="21"/>
              </w:rPr>
              <w:t xml:space="preserve">Проза </w:t>
            </w:r>
            <w:proofErr w:type="spellStart"/>
            <w:r w:rsidRPr="00B6244C">
              <w:rPr>
                <w:sz w:val="21"/>
                <w:szCs w:val="21"/>
              </w:rPr>
              <w:t>В.Распутина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В.Астафьева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В.Шукшина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А.Солженицына</w:t>
            </w:r>
            <w:proofErr w:type="spellEnd"/>
            <w:r w:rsidRPr="00B6244C">
              <w:rPr>
                <w:sz w:val="21"/>
                <w:szCs w:val="21"/>
              </w:rPr>
              <w:t xml:space="preserve">, поэзия </w:t>
            </w:r>
            <w:proofErr w:type="spellStart"/>
            <w:r w:rsidRPr="00B6244C">
              <w:rPr>
                <w:sz w:val="21"/>
                <w:szCs w:val="21"/>
              </w:rPr>
              <w:t>Е.Евтушенко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Н.Рубцова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Б.Окуджавы</w:t>
            </w:r>
            <w:proofErr w:type="spellEnd"/>
            <w:r w:rsidRPr="00B6244C">
              <w:rPr>
                <w:sz w:val="21"/>
                <w:szCs w:val="21"/>
              </w:rPr>
              <w:t xml:space="preserve">, </w:t>
            </w:r>
            <w:proofErr w:type="spellStart"/>
            <w:r w:rsidRPr="00B6244C">
              <w:rPr>
                <w:sz w:val="21"/>
                <w:szCs w:val="21"/>
              </w:rPr>
              <w:t>В.Высоцкого</w:t>
            </w:r>
            <w:proofErr w:type="spellEnd"/>
            <w:r w:rsidRPr="00B6244C">
              <w:rPr>
                <w:sz w:val="21"/>
                <w:szCs w:val="21"/>
              </w:rPr>
              <w:t>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21.05.2020</w:t>
            </w:r>
          </w:p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22.05.2020</w:t>
            </w:r>
          </w:p>
        </w:tc>
        <w:tc>
          <w:tcPr>
            <w:tcW w:w="2771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 w:rsidRPr="00B6244C">
              <w:rPr>
                <w:sz w:val="21"/>
                <w:szCs w:val="21"/>
              </w:rPr>
              <w:t>Прочитать повесть М. Шолохова «Судьба человека»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95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М. Шолохов «Судьба человека»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. 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Русский характер Андрея Соколова: сила духа, нравственная стойкость героя. Андрей Соколов и Ванюшка: проблема разрушенных семей в годы войны.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25.05.2020</w:t>
            </w:r>
          </w:p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28.05.2020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Прочитать рассказ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А.И.Солженицын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Матрёнин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двор»</w:t>
            </w:r>
          </w:p>
        </w:tc>
      </w:tr>
      <w:tr w:rsidR="00E2102A" w:rsidTr="00E2102A">
        <w:tc>
          <w:tcPr>
            <w:tcW w:w="846" w:type="dxa"/>
          </w:tcPr>
          <w:p w:rsidR="00E2102A" w:rsidRDefault="00E2102A" w:rsidP="00E2102A">
            <w:pPr>
              <w:pStyle w:val="western"/>
              <w:spacing w:after="0"/>
              <w:rPr>
                <w:rStyle w:val="highlight"/>
                <w:b/>
                <w:sz w:val="28"/>
                <w:szCs w:val="28"/>
              </w:rPr>
            </w:pPr>
            <w:r>
              <w:rPr>
                <w:rStyle w:val="highlight"/>
                <w:b/>
                <w:sz w:val="28"/>
                <w:szCs w:val="28"/>
              </w:rPr>
              <w:t>96</w:t>
            </w:r>
          </w:p>
        </w:tc>
        <w:tc>
          <w:tcPr>
            <w:tcW w:w="4252" w:type="dxa"/>
          </w:tcPr>
          <w:p w:rsidR="00E2102A" w:rsidRPr="001F6C4C" w:rsidRDefault="00E2102A" w:rsidP="00E2102A">
            <w:pPr>
              <w:spacing w:after="150" w:line="240" w:lineRule="auto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Образ праведницы в рассказе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А.И.Солженицына</w:t>
            </w:r>
            <w:proofErr w:type="spellEnd"/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Матрёнин</w:t>
            </w:r>
            <w:proofErr w:type="spellEnd"/>
            <w:r w:rsidRPr="00B6244C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двор»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Образы Матрены и рассказчика.</w:t>
            </w:r>
          </w:p>
        </w:tc>
        <w:tc>
          <w:tcPr>
            <w:tcW w:w="915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8"/>
                <w:szCs w:val="28"/>
              </w:rPr>
            </w:pPr>
            <w:r>
              <w:rPr>
                <w:rStyle w:val="highlight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2102A" w:rsidRPr="006F592D" w:rsidRDefault="00E2102A" w:rsidP="00E2102A">
            <w:pPr>
              <w:pStyle w:val="western"/>
              <w:spacing w:after="0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29.05.2020</w:t>
            </w:r>
          </w:p>
        </w:tc>
        <w:tc>
          <w:tcPr>
            <w:tcW w:w="2771" w:type="dxa"/>
          </w:tcPr>
          <w:p w:rsidR="00E2102A" w:rsidRPr="001F6C4C" w:rsidRDefault="00E2102A" w:rsidP="00E2102A">
            <w:pPr>
              <w:spacing w:after="150" w:line="240" w:lineRule="auto"/>
              <w:jc w:val="center"/>
              <w:rPr>
                <w:rStyle w:val="highlight"/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6244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</w:tbl>
    <w:p w:rsidR="00DE5E66" w:rsidRDefault="00DE5E66" w:rsidP="00E2102A">
      <w:pPr>
        <w:pStyle w:val="a4"/>
      </w:pPr>
    </w:p>
    <w:sectPr w:rsidR="00DE5E66" w:rsidSect="00E2102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2A"/>
    <w:rsid w:val="00DE5E66"/>
    <w:rsid w:val="00E2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B2867"/>
  <w15:chartTrackingRefBased/>
  <w15:docId w15:val="{15CD1799-D9F5-484D-9A73-D0CCF151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102A"/>
    <w:pPr>
      <w:spacing w:after="0" w:line="240" w:lineRule="auto"/>
    </w:pPr>
  </w:style>
  <w:style w:type="paragraph" w:customStyle="1" w:styleId="western">
    <w:name w:val="western"/>
    <w:basedOn w:val="a"/>
    <w:rsid w:val="00E2102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rsid w:val="00E21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2020-05-26T10:31:00Z</dcterms:created>
  <dcterms:modified xsi:type="dcterms:W3CDTF">2020-05-26T10:35:00Z</dcterms:modified>
</cp:coreProperties>
</file>