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278" w:rsidRPr="003D3278" w:rsidRDefault="003D3278" w:rsidP="003D3278">
      <w:pPr>
        <w:pStyle w:val="a3"/>
        <w:spacing w:before="0" w:beforeAutospacing="0" w:after="160" w:afterAutospacing="0"/>
        <w:jc w:val="center"/>
        <w:rPr>
          <w:color w:val="000000"/>
          <w:sz w:val="28"/>
          <w:szCs w:val="28"/>
        </w:rPr>
      </w:pPr>
      <w:bookmarkStart w:id="0" w:name="_GoBack"/>
      <w:bookmarkEnd w:id="0"/>
      <w:r w:rsidRPr="003D3278">
        <w:rPr>
          <w:color w:val="000000"/>
          <w:sz w:val="28"/>
          <w:szCs w:val="28"/>
        </w:rPr>
        <w:t>КОНСТИТУЦИЯ РОССИЙСКОЙ ФЕДЕРАЦИИ.</w:t>
      </w:r>
    </w:p>
    <w:p w:rsidR="003D3278" w:rsidRPr="003D3278" w:rsidRDefault="003D3278" w:rsidP="003D3278">
      <w:pPr>
        <w:pStyle w:val="a3"/>
        <w:spacing w:before="0" w:beforeAutospacing="0" w:after="160" w:afterAutospacing="0"/>
        <w:jc w:val="center"/>
        <w:rPr>
          <w:color w:val="000000"/>
          <w:sz w:val="28"/>
          <w:szCs w:val="28"/>
        </w:rPr>
      </w:pPr>
      <w:r w:rsidRPr="003D3278">
        <w:rPr>
          <w:color w:val="000000"/>
          <w:sz w:val="28"/>
          <w:szCs w:val="28"/>
        </w:rPr>
        <w:t>РАЗДЕЛ ПЕРВЫЙ</w:t>
      </w:r>
    </w:p>
    <w:p w:rsidR="003D3278" w:rsidRPr="003D3278" w:rsidRDefault="003D3278" w:rsidP="003D3278">
      <w:pPr>
        <w:pStyle w:val="a3"/>
        <w:spacing w:before="0" w:beforeAutospacing="0" w:after="160" w:afterAutospacing="0"/>
        <w:jc w:val="center"/>
        <w:rPr>
          <w:color w:val="000000"/>
          <w:sz w:val="28"/>
          <w:szCs w:val="28"/>
        </w:rPr>
      </w:pPr>
      <w:r w:rsidRPr="003D3278">
        <w:rPr>
          <w:color w:val="000000"/>
          <w:sz w:val="28"/>
          <w:szCs w:val="28"/>
        </w:rPr>
        <w:t>Глава 1</w:t>
      </w:r>
    </w:p>
    <w:p w:rsidR="003D3278" w:rsidRPr="003D3278" w:rsidRDefault="003D3278" w:rsidP="003D3278">
      <w:pPr>
        <w:pStyle w:val="a3"/>
        <w:spacing w:before="0" w:beforeAutospacing="0" w:after="160" w:afterAutospacing="0"/>
        <w:jc w:val="center"/>
        <w:rPr>
          <w:color w:val="000000"/>
          <w:sz w:val="28"/>
          <w:szCs w:val="28"/>
        </w:rPr>
      </w:pPr>
      <w:r w:rsidRPr="003D3278">
        <w:rPr>
          <w:rStyle w:val="a4"/>
          <w:color w:val="000000"/>
          <w:sz w:val="28"/>
          <w:szCs w:val="28"/>
        </w:rPr>
        <w:t>ОСНОВЫ КОНСТИТУЦИОННОГО СТРОЯ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Российская Федерация - Россия есть демократическое федеративное правовое государство с республиканской формой правления.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Наименования Российская Федерация и Россия равнозначны.</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Носителем суверенитета и единственным источником власти в Российской Федерации является ее многонациональный народ.</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Народ осуществляет свою власть непосредственно, а также через органы государственной власти и органы местного самоуправления.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Высшим непосредственным выражением власти народа являются референдум и свободные выборы.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Суверенитет Российской Федерации распространяется на всю ее территорию.</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Конституция Российской Федерации и федеральные законы имеют верховенство на всей территории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Российская Федерация обеспечивает целостность и неприкосновенность своей территории.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Во взаимоотношениях с федеральными органами государственной власти все субъекты Российской Федерации между собой равноправны.</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Гражданин Российской Федерации не может быть лишен своего гражданства или права изменить его.</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 Российской Федерации признаются и защищаются равным образом частная, государственная, муниципальная и иные формы собственности.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lastRenderedPageBreak/>
        <w:t>2. Земля и другие природные ресурсы могут находиться в частной, государственной, муниципальной и иных формах собственности.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Государственную власть в субъектах Российской Федерации осуществляют образуемые ими органы государственной власти.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В Российской Федерации признается идеологическое многообразие.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Никакая идеология не может устанавливаться в качестве государственной или обязательной.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В Российской Федерации признаются политическое многообразие, многопартийность.</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Общественные объединения равны перед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Российская Федерация - светское государство. Никакая религия не может устанавливаться в качестве государственной или обязательной.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Религиозные объединения отделены от государства и равны перед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Никакие другие положения настоящей Конституции не могут противоречить основам конституционного строя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Глава 2</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ПРАВА И СВОБОДЫ ЧЕЛОВЕКА И ГРАЖДАНИНА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Основные права и свободы человека неотчуждаемы и принадлежат каждому от рождения.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Осуществление прав и свобод человека и гражданина не должно нарушать права и свободы других лиц.</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Все равны перед законом и судом.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Мужчина и женщина имеют равные права и свободы и равные возможности для их реализации.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имеет право на жизнь.</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Достоинство личности охраняется государством. Ничто не может быть основанием для его умаления.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имеет право на свободу и личную неприкосновенность.</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имеет право на неприкосновенность частной жизни, личную и семейную тайну, защиту своей чести и доброго имени.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Сбор, хранение, использование и распространение информации о частной жизни лица без его согласия не допускаются.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Каждый имеет право на пользование родным языком, на свободный выбор языка общения, воспитания, обучения и творчества.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29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Каждому гарантируется свобода мысли и слова.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Никто не может быть принужден к выражению своих мнений и убеждений или отказу от них.</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Гарантируется свобода массовой информации. Цензура запрещается.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Никто не может быть принужден к вступлению в какое-либо объединение или пребыванию в нем.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Граждане Российской Федерации имеют равный доступ к государственной службе.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Граждане Российской Федерации имеют право участвовать в отправлении правосудия.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Не допускается экономическая деятельность, направленная на монополизацию и недобросовестную конкуренцию.</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Право частной собственности охраняется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Каждый вправе иметь имущество в собственности, владеть, пользоваться и распоряжаться им как единолично, так и совместно с другими лицами.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Право наследования гарантируется.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Граждане и их объединения вправе иметь в частной собственности землю.</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Условия и порядок пользования землей определяются на основе федерального закона.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Труд свободен. Каждый имеет право свободно распоряжаться своими способностями к труду, выбирать род деятельности и профессию.</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Принудительный труд запрещен.</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Материнство и детство, семья находятся под защитой государства.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Забота о детях, их воспитание - равное право и обязанность родителей.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Трудоспособные дети, достигшие 18 лет, должны заботиться о нетрудоспособных родителях.</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39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Государственные пенсии и социальные пособия устанавливаются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Поощряются добровольное социальное страхование, создание дополнительных форм социального обеспечения и благотворительность.</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имеет право на жилище. Никто не может быть произвольно лишен жилища.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имеет право на образование.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Основное общее образование обязательно. Родители или лица, их заменяющие, обеспечивают получение детьми основного общего образования.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Каждый имеет право на участие в культурной жизни и пользование учреждениями культуры, на доступ к культурным ценностям.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Каждый обязан заботиться о сохранении исторического и культурного наследия, беречь памятники истории и культуры.</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Государственная защита прав и свобод человека и гражданина в Российской Федерации гарантируется.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Каждый вправе защищать свои права и свободы всеми способами, не запрещенными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Каждому гарантируется судебная защита его прав и свобод.</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Никто не может быть лишен права на рассмотрение его дела в том суде и тем судьей, к подсудности которых оно отнесено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49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Обвиняемый не обязан доказывать свою невиновность.</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Неустранимые сомнения в виновности лица толкуются в пользу обвиняемого.</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Никто не может быть повторно осужден за одно и то же преступление.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При осуществлении правосудия не допускается использование доказательств, полученных с нарушением федерального закона.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Федеральным законом могут устанавливаться иные случаи освобождения от обязанности давать свидетельские показания.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Закон, устанавливающий или отягчающий ответственность, обратной силы не имеет.</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 Российской Федерации не должны издаваться законы, отменяющие или умаляющие права и свободы человека и гражданина.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Не подлежат ограничению права и свободы, предусмотренные статьями 20, 21, 23 (часть 1), 24, 28, 34 (часть 1), 40 (часть 1), 46 - 54 Конституции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Каждый обязан сохранять природу и окружающую среду, бережно относиться к природным богатствам.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59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Защита Отечества является долгом и обязанностью гражданина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Гражданин Российской Федерации несет военную службу в соответствии с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Гражданин Российской Федерации может самостоятельно осуществлять в полном объеме свои права и обязанности с 18 лет.</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Гражданин Российской Федерации не может быть выслан за пределы Российской Федерации или выдан другому государству.</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Российская Федерация гарантирует своим гражданам защиту и покровительство за ее пределами.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Глава 3</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ФЕДЕРАТИВНОЕ УСТРОЙСТВО</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В составе Российской Федерации находятся субъекты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Республика Адыгея (Адыгея), Республика Алтай, Республика Башкортостан, Республика Бурятия, Республика Дагестан, Республика Ингушетия</w:t>
      </w:r>
      <w:r w:rsidRPr="003D3278">
        <w:rPr>
          <w:color w:val="000000"/>
          <w:sz w:val="28"/>
          <w:szCs w:val="28"/>
          <w:vertAlign w:val="superscript"/>
        </w:rPr>
        <w:t>1</w:t>
      </w:r>
      <w:r w:rsidRPr="003D3278">
        <w:rPr>
          <w:color w:val="000000"/>
          <w:sz w:val="28"/>
          <w:szCs w:val="28"/>
        </w:rPr>
        <w:t>, Кабардино-Балкарская Республика, Республика Калмыкия</w:t>
      </w:r>
      <w:r w:rsidRPr="003D3278">
        <w:rPr>
          <w:color w:val="000000"/>
          <w:sz w:val="28"/>
          <w:szCs w:val="28"/>
          <w:vertAlign w:val="superscript"/>
        </w:rPr>
        <w:t>2</w:t>
      </w:r>
      <w:r w:rsidRPr="003D3278">
        <w:rPr>
          <w:color w:val="000000"/>
          <w:sz w:val="28"/>
          <w:szCs w:val="28"/>
        </w:rPr>
        <w:t>,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w:t>
      </w:r>
      <w:r w:rsidRPr="003D3278">
        <w:rPr>
          <w:color w:val="000000"/>
          <w:sz w:val="28"/>
          <w:szCs w:val="28"/>
          <w:vertAlign w:val="superscript"/>
        </w:rPr>
        <w:t>3</w:t>
      </w:r>
      <w:r w:rsidRPr="003D3278">
        <w:rPr>
          <w:color w:val="000000"/>
          <w:sz w:val="28"/>
          <w:szCs w:val="28"/>
        </w:rPr>
        <w:t>, Республика Татарстан (Татарстан), Республика Тыва, Удмуртская Республика, Республика Хакасия, Чеченская Республика, Чувашская Республика - Чувашия</w:t>
      </w:r>
      <w:r w:rsidRPr="003D3278">
        <w:rPr>
          <w:color w:val="000000"/>
          <w:sz w:val="28"/>
          <w:szCs w:val="28"/>
          <w:vertAlign w:val="superscript"/>
        </w:rPr>
        <w:t>4</w:t>
      </w:r>
      <w:r w:rsidRPr="003D3278">
        <w:rPr>
          <w:color w:val="000000"/>
          <w:sz w:val="28"/>
          <w:szCs w:val="28"/>
        </w:rPr>
        <w:t>;</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Алтайский край, Забайкальский край</w:t>
      </w:r>
      <w:r w:rsidRPr="003D3278">
        <w:rPr>
          <w:color w:val="000000"/>
          <w:sz w:val="28"/>
          <w:szCs w:val="28"/>
          <w:vertAlign w:val="superscript"/>
        </w:rPr>
        <w:t>5</w:t>
      </w:r>
      <w:r w:rsidRPr="003D3278">
        <w:rPr>
          <w:color w:val="000000"/>
          <w:sz w:val="28"/>
          <w:szCs w:val="28"/>
        </w:rPr>
        <w:t>, Камчатский край</w:t>
      </w:r>
      <w:r w:rsidRPr="003D3278">
        <w:rPr>
          <w:color w:val="000000"/>
          <w:sz w:val="28"/>
          <w:szCs w:val="28"/>
          <w:vertAlign w:val="superscript"/>
        </w:rPr>
        <w:t>6</w:t>
      </w:r>
      <w:r w:rsidRPr="003D3278">
        <w:rPr>
          <w:color w:val="000000"/>
          <w:sz w:val="28"/>
          <w:szCs w:val="28"/>
        </w:rPr>
        <w:t>, Краснодарский край, Красноярский край</w:t>
      </w:r>
      <w:r w:rsidRPr="003D3278">
        <w:rPr>
          <w:color w:val="000000"/>
          <w:sz w:val="28"/>
          <w:szCs w:val="28"/>
          <w:vertAlign w:val="superscript"/>
        </w:rPr>
        <w:t>7</w:t>
      </w:r>
      <w:r w:rsidRPr="003D3278">
        <w:rPr>
          <w:color w:val="000000"/>
          <w:sz w:val="28"/>
          <w:szCs w:val="28"/>
        </w:rPr>
        <w:t>, Пермский край</w:t>
      </w:r>
      <w:r w:rsidRPr="003D3278">
        <w:rPr>
          <w:color w:val="000000"/>
          <w:sz w:val="28"/>
          <w:szCs w:val="28"/>
          <w:vertAlign w:val="superscript"/>
        </w:rPr>
        <w:t>8</w:t>
      </w:r>
      <w:r w:rsidRPr="003D3278">
        <w:rPr>
          <w:color w:val="000000"/>
          <w:sz w:val="28"/>
          <w:szCs w:val="28"/>
        </w:rPr>
        <w:t>, Приморский край, Ставропольский край, Хабаровский край;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w:t>
      </w:r>
      <w:r w:rsidRPr="003D3278">
        <w:rPr>
          <w:color w:val="000000"/>
          <w:sz w:val="28"/>
          <w:szCs w:val="28"/>
          <w:vertAlign w:val="superscript"/>
        </w:rPr>
        <w:t>9</w:t>
      </w:r>
      <w:r w:rsidRPr="003D3278">
        <w:rPr>
          <w:color w:val="000000"/>
          <w:sz w:val="28"/>
          <w:szCs w:val="28"/>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Москва, Санкт-Петербург - города федерального значения;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Еврейская автономная область;</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Ненецкий автономный округ, Ханты-Мансийский автономный округ - Югра</w:t>
      </w:r>
      <w:r w:rsidRPr="003D3278">
        <w:rPr>
          <w:color w:val="000000"/>
          <w:sz w:val="28"/>
          <w:szCs w:val="28"/>
          <w:vertAlign w:val="superscript"/>
        </w:rPr>
        <w:t>10</w:t>
      </w:r>
      <w:r w:rsidRPr="003D3278">
        <w:rPr>
          <w:color w:val="000000"/>
          <w:sz w:val="28"/>
          <w:szCs w:val="28"/>
        </w:rPr>
        <w:t>, Чукотский автономный округ, Ямало-Ненецкий автономный округ.</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Статус республики определяется Конституцией Российской Федерации и конституцией республики.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Границы между субъектами Российской Федерации могут быть изменены с их взаимного согласия.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Государственным языком Российской Федерации на всей ее территории является русский язык.</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Российская Федерация гарантирует всем ее народам право на сохранение родного языка, создание условий для его изучения и развития.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69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Столицей Российской Федерации является город Москва. Статус столицы устанавливается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ведении Российской Федерации находятся: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 принятие и изменение Конституции Российской Федерации и федеральных законов, контроль за их соблюдением;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федеративное устройство и территория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д) федеральная государственная собственность и управление ею;</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з) федеральный бюджет; федеральные налоги и сборы; федеральные фонды регионального развития;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к) внешняя политика и международные отношения Российской Федерации, международные договоры Российской Федерации; вопросы войны и мира;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л) внешнеэкономические отношения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 федеральное коллизионное право;</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с) государственные награды и почетные звания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т) федеральная государственная служба.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В совместном ведении Российской Федерации и субъектов Российской Федерации находятся: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вопросы владения, пользования и распоряжения землей, недрами, водными и другими природными ресурсами;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 разграничение государственной собственности;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е) общие вопросы воспитания, образования, науки, культуры, физической культуры и спорта;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ж) координация вопросов здравоохранения; защита семьи, материнства, отцовства и детства; социальная защита, включая социальное обеспечение;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з) осуществление мер по борьбе с катастрофами, стихийными бедствиями, эпидемиями, ликвидация их последствий;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и) установление общих принципов налогообложения и сборов в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л) кадры судебных и правоохранительных органов; адвокатура, нотариат;</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м) защита исконной среды обитания и традиционного образа жизни малочисленных этнических общностей;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н) установление общих принципов организации системы органов государственной власти и местного самоуправления;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Государственные займы выпускаются в порядке, определяемом федеральным законом, и размещаются на добровольной основе.</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Федеральные законы не могут противоречить федеральным конституционным законам.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79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Глава 4</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ПРЕЗИДЕНТ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Президент Российской Федерации является главой государства.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Президент Российской Федерации как глава государства представляет Российскую Федерацию внутри страны и в международных отношениях.</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r w:rsidRPr="003D3278">
        <w:rPr>
          <w:color w:val="000000"/>
          <w:sz w:val="28"/>
          <w:szCs w:val="28"/>
          <w:vertAlign w:val="superscript"/>
        </w:rPr>
        <w:t>11</w:t>
      </w:r>
      <w:r w:rsidRPr="003D3278">
        <w:rPr>
          <w:color w:val="000000"/>
          <w:sz w:val="28"/>
          <w:szCs w:val="28"/>
        </w:rPr>
        <w:t>.</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Одно и то же лицо не может занимать должность Президента Российской Федерации более двух сроков подряд.</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Порядок выборов Президента Российской Федерации определяется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При вступлении в должность Президент Российской Федерации приносит народу следующую присягу:</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Президент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 назначает с согласия Государственной Думы Председателя Правительства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имеет право председательствовать на заседаниях Правительства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принимает решение об отставке Правительства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ж) формирует и возглавляет Совет Безопасности Российской Федерации, статус которого определяется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з) утверждает военную доктрину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и) формирует Администрацию Президента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к) назначает и освобождает полномочных представителей Президента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л) назначает и освобождает высшее командование Вооруженных Сил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Президент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 назначает выборы Государственной Думы в соответствии с Конституцией Российской Федерации и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распускает Государственную Думу в случаях и порядке, предусмотренных Конституцией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назначает референдум в порядке, установленном федеральным конституционным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 вносит законопроекты в Государственную Думу;</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д) подписывает и обнародует федеральные законы;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Президент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 осуществляет руководство внешней политикой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ведет переговоры и подписывает международные договоры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подписывает ратификационные грамоты;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 принимает верительные и отзывные грамоты аккредитуемых при нем дипломатических представителей.</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Президент Российской Федерации является Верховным Главнокомандующим Вооруженными Силами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Режим военного положения определяется федеральным конституционным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89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Президент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 решает вопросы гражданства Российской Федерации и предоставления политического убежища;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осуществляет помилование.</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Президент Российской Федерации издает указы и распоряжения.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Указы и распоряжения Президента Российской Федерации обязательны для исполнения на всей территории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Указы и распоряжения Президента Российской Федерации не должны противоречить Конституции Российской Федерации и федеральным законам.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Президент Российской Федерации обладает неприкосновенностью.</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Глава 5</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ФЕДЕРАЛЬНОЕ СОБРАНИЕ</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Федеральное Собрание - парламент Российской Федерации - является представительным и законодательным органом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Федеральное Собрание состоит из двух палат - Совета Федерации и Государственной Думы.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Государственная Дума состоит из 450 депутатов.</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Государственная Дума избирается сроком на пять лет</w:t>
      </w:r>
      <w:r w:rsidRPr="003D3278">
        <w:rPr>
          <w:color w:val="000000"/>
          <w:sz w:val="28"/>
          <w:szCs w:val="28"/>
          <w:vertAlign w:val="superscript"/>
        </w:rPr>
        <w:t>12</w:t>
      </w:r>
      <w:r w:rsidRPr="003D3278">
        <w:rPr>
          <w:color w:val="000000"/>
          <w:sz w:val="28"/>
          <w:szCs w:val="28"/>
        </w:rPr>
        <w:t>.</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Порядок формирования Совета Федерации и порядок выборов депутатов Государственной Думы устанавливаются федеральными законами.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99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Федеральное Собрание является постоянно действующим органом.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Первое заседание Государственной Думы открывает старейший по возрасту депутат.</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С момента начала работы Государственной Думы нового созыва полномочия Государственной Думы прежнего созыва прекращаются.</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Совет Федерации и Государственная Дума заседают раздельно.</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Совет Федерации и Государственная Дума образуют комитеты и комиссии, проводят по вопросам своего ведения парламентские слушания.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Каждая из палат принимает свой регламент и решает вопросы внутреннего распорядка своей деятельности.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102</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 ведению Совета Федерации относятся: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 утверждение изменения границ между субъектами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утверждение указа Президента Российской Федерации о введении военного положения;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утверждение указа Президента Российской Федерации о введении чрезвычайного положения;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 решение вопроса о возможности использования Вооруженных Сил Российской Федерации за пределами территории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д) назначение выборов Президента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е) отрешение Президента Российской Федерации от должности;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з) назначение на должность и освобождение от должности Генерального прокурора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и) назначение на должность и освобождение от должности заместителя Председателя Счетной палаты и половины состава ее аудиторов.</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Совет Федерации принимает постановления по вопросам, отнесенным к его ведению Конституцией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103</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К ведению Государственной Думы относятся: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 дача согласия Президенту Российской Федерации на назначение Председателя Правительства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решение вопроса о доверии Правительству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w:t>
      </w:r>
      <w:r w:rsidRPr="003D3278">
        <w:rPr>
          <w:color w:val="000000"/>
          <w:sz w:val="28"/>
          <w:szCs w:val="28"/>
          <w:vertAlign w:val="superscript"/>
        </w:rPr>
        <w:t>13</w:t>
      </w:r>
      <w:r w:rsidRPr="003D3278">
        <w:rPr>
          <w:color w:val="000000"/>
          <w:sz w:val="28"/>
          <w:szCs w:val="28"/>
        </w:rPr>
        <w:t>;</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 назначение на должность и освобождение от должности Председателя Центрального банка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д) назначение на должность и освобождение от должности Председателя Счетной палаты и половины состава ее аудиторов;</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ж) объявление амнистии;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з) выдвижение обвинения против Президента Российской Федерации для отрешения его от должности.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Государственная Дума принимает постановления по вопросам, отнесенным к ее ведению Конституцией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104</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Законопроекты вносятся в Государственную Думу.</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105</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Федеральные законы принимаются Государственной Думой.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Принятые Государственной Думой федеральные законы в течение пяти дней передаются на рассмотрение Совета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106</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Обязательному рассмотрению в Совете Федерации подлежат принятые Государственной Думой федеральные законы по вопросам:</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а) федерального бюджета;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б) федеральных налогов и сборов;</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в) финансового, валютного, кредитного, таможенного регулирования, денежной эмиссии;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 ратификации и денонсации международных договоров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д) статуса и защиты государственной границы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е) войны и мира.</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107</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Принятый федеральный закон в течение пяти дней направляется Президенту Российской Федерации для подписания и обнародования.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Президент Российской Федерации в течение четырнадцати дней подписывает федеральный закон и обнародует его.</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108</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Федеральные конституционные законы принимаются по вопросам, предусмотренным Конституцией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109</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Глава 6</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ПРАВИТЕЛЬСТВО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110</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Исполнительную власть Российской Федерации осуществляет Правительство Российской Федерации.</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3D3278" w:rsidRPr="003D3278" w:rsidRDefault="003D3278" w:rsidP="003D3278">
      <w:pPr>
        <w:pStyle w:val="a3"/>
        <w:spacing w:before="0" w:beforeAutospacing="0" w:after="160" w:afterAutospacing="0"/>
        <w:jc w:val="both"/>
        <w:rPr>
          <w:color w:val="000000"/>
          <w:sz w:val="28"/>
          <w:szCs w:val="28"/>
        </w:rPr>
      </w:pPr>
      <w:r w:rsidRPr="003D3278">
        <w:rPr>
          <w:rStyle w:val="a4"/>
          <w:color w:val="000000"/>
          <w:sz w:val="28"/>
          <w:szCs w:val="28"/>
        </w:rPr>
        <w:t>Статья 111</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1. Председатель Правительства Российской Федерации назначается Президентом Российской Федерации с согласия Государственной Думы.</w:t>
      </w:r>
    </w:p>
    <w:p w:rsidR="003D3278" w:rsidRPr="003D3278" w:rsidRDefault="003D3278" w:rsidP="003D3278">
      <w:pPr>
        <w:pStyle w:val="a3"/>
        <w:spacing w:before="0" w:beforeAutospacing="0" w:after="160" w:afterAutospacing="0"/>
        <w:jc w:val="both"/>
        <w:rPr>
          <w:color w:val="000000"/>
          <w:sz w:val="28"/>
          <w:szCs w:val="28"/>
        </w:rPr>
      </w:pPr>
      <w:r w:rsidRPr="003D3278">
        <w:rPr>
          <w:color w:val="000000"/>
          <w:sz w:val="28"/>
          <w:szCs w:val="28"/>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w:t>
      </w:r>
    </w:p>
    <w:p w:rsidR="00FB2DD5" w:rsidRPr="003D3278" w:rsidRDefault="00FB2DD5" w:rsidP="003D3278">
      <w:pPr>
        <w:spacing w:line="240" w:lineRule="auto"/>
        <w:jc w:val="both"/>
        <w:rPr>
          <w:rFonts w:ascii="Times New Roman" w:hAnsi="Times New Roman" w:cs="Times New Roman"/>
          <w:sz w:val="28"/>
          <w:szCs w:val="28"/>
        </w:rPr>
      </w:pPr>
    </w:p>
    <w:sectPr w:rsidR="00FB2DD5" w:rsidRPr="003D3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BA"/>
    <w:rsid w:val="003D3278"/>
    <w:rsid w:val="00644520"/>
    <w:rsid w:val="00EC29BA"/>
    <w:rsid w:val="00FB2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60427-F51D-4D81-99B2-A9054ADE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3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3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8832</Words>
  <Characters>50346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ADMIN</cp:lastModifiedBy>
  <cp:revision>2</cp:revision>
  <dcterms:created xsi:type="dcterms:W3CDTF">2025-02-25T05:43:00Z</dcterms:created>
  <dcterms:modified xsi:type="dcterms:W3CDTF">2025-02-25T05:43:00Z</dcterms:modified>
</cp:coreProperties>
</file>