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87" w:rsidRPr="00B23587" w:rsidRDefault="00B23587" w:rsidP="00B23587">
      <w:pPr>
        <w:pStyle w:val="a3"/>
        <w:spacing w:before="0" w:beforeAutospacing="0" w:after="160" w:afterAutospacing="0"/>
        <w:jc w:val="center"/>
        <w:rPr>
          <w:color w:val="000000"/>
          <w:sz w:val="28"/>
          <w:szCs w:val="28"/>
        </w:rPr>
      </w:pPr>
      <w:bookmarkStart w:id="0" w:name="_GoBack"/>
      <w:bookmarkEnd w:id="0"/>
      <w:r w:rsidRPr="00B23587">
        <w:rPr>
          <w:rStyle w:val="a4"/>
          <w:color w:val="000000"/>
          <w:sz w:val="28"/>
          <w:szCs w:val="28"/>
        </w:rPr>
        <w:t>Федеральный закон «Об образовании в РФ»</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Право на образование является одним из основных и неотъемлемых конституционных </w:t>
      </w:r>
      <w:proofErr w:type="spellStart"/>
      <w:r w:rsidRPr="00B23587">
        <w:rPr>
          <w:color w:val="000000"/>
          <w:sz w:val="28"/>
          <w:szCs w:val="28"/>
        </w:rPr>
        <w:t>правграждан</w:t>
      </w:r>
      <w:proofErr w:type="spellEnd"/>
      <w:r w:rsidRPr="00B23587">
        <w:rPr>
          <w:color w:val="000000"/>
          <w:sz w:val="28"/>
          <w:szCs w:val="28"/>
        </w:rPr>
        <w:t xml:space="preserve">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Образование в Российской Федерации осуществляется в соответствии с законодательством Российской Федерации и нормами международного права.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Глава I. Общие положения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1. Государственная политика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Российская Федерация провозглашает область образования приоритетной.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Федеральная целевая программа развития образования разрабатывается и утверждается Правительством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2. Принципы государственной политики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lastRenderedPageBreak/>
        <w:t>Государственная политика в области образования основывается на следующих принципах:</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светский характер образования в государственных и муниципальных образовательных учреждениях;</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свобода и плюрализм в образовании;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демократический, государственно-общественный характер управления образованием. Автономность образовательных учреждений.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3. Законодательство Российской Федерации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1. Законодательство Российской Федерации в области образования включает в </w:t>
      </w:r>
      <w:proofErr w:type="spellStart"/>
      <w:r w:rsidRPr="00B23587">
        <w:rPr>
          <w:color w:val="000000"/>
          <w:sz w:val="28"/>
          <w:szCs w:val="28"/>
        </w:rPr>
        <w:t>себяКонституцию</w:t>
      </w:r>
      <w:proofErr w:type="spellEnd"/>
      <w:r w:rsidRPr="00B23587">
        <w:rPr>
          <w:color w:val="000000"/>
          <w:sz w:val="28"/>
          <w:szCs w:val="28"/>
        </w:rPr>
        <w:t> Российской Федерации, настоящий Федеральный закон,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Особенности правового регулирования отношений в области образования на территории инновационного центра "</w:t>
      </w:r>
      <w:proofErr w:type="spellStart"/>
      <w:r w:rsidRPr="00B23587">
        <w:rPr>
          <w:color w:val="000000"/>
          <w:sz w:val="28"/>
          <w:szCs w:val="28"/>
        </w:rPr>
        <w:t>Сколково</w:t>
      </w:r>
      <w:proofErr w:type="spellEnd"/>
      <w:r w:rsidRPr="00B23587">
        <w:rPr>
          <w:color w:val="000000"/>
          <w:sz w:val="28"/>
          <w:szCs w:val="28"/>
        </w:rPr>
        <w:t>" устанавливаются Федеральным законом "Об инновационном центре "</w:t>
      </w:r>
      <w:proofErr w:type="spellStart"/>
      <w:r w:rsidRPr="00B23587">
        <w:rPr>
          <w:color w:val="000000"/>
          <w:sz w:val="28"/>
          <w:szCs w:val="28"/>
        </w:rPr>
        <w:t>Сколково</w:t>
      </w:r>
      <w:proofErr w:type="spellEnd"/>
      <w:r w:rsidRPr="00B23587">
        <w:rPr>
          <w:color w:val="000000"/>
          <w:sz w:val="28"/>
          <w:szCs w:val="28"/>
        </w:rPr>
        <w:t>".</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Федеральные законы в области образования, включая настоящий Закон:</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разграничивают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регулируют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В этой части федеральные законы </w:t>
      </w:r>
      <w:r w:rsidRPr="00B23587">
        <w:rPr>
          <w:color w:val="000000"/>
          <w:sz w:val="28"/>
          <w:szCs w:val="28"/>
        </w:rPr>
        <w:lastRenderedPageBreak/>
        <w:t>в области образования являются законами прямого действия и применяются на всей территории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вводят общие установочные нормы по вопросам, которые относятся к компетенции субъектов Российской Федерации и в соответствии с которыми последние осуществляют собственное правовое регулирование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 не противоречащие федеральным законам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4. Задачи законодательства Российской Федерации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Задачами законодательства Российской Федерации в области образования являются: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обеспечение и защита конституционного права граждан Российской Федерации на образование;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создание правовых гарантий для свободного функционирования и развития системы образования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5. Государственные гарантии прав граждан Российской Федерации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 если образование данного уровня гражданин получает впервые, в порядке, предусмотренном настоящим Законом.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Утратил силу с 1 января 2005 г.</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w:t>
      </w:r>
      <w:proofErr w:type="spellStart"/>
      <w:r w:rsidRPr="00B23587">
        <w:rPr>
          <w:color w:val="000000"/>
          <w:sz w:val="28"/>
          <w:szCs w:val="28"/>
        </w:rPr>
        <w:t>ипорядок</w:t>
      </w:r>
      <w:proofErr w:type="spellEnd"/>
      <w:r w:rsidRPr="00B23587">
        <w:rPr>
          <w:color w:val="000000"/>
          <w:sz w:val="28"/>
          <w:szCs w:val="28"/>
        </w:rPr>
        <w:t> предоставления таких стипендий устанавливаются уполномоченным Правительством Российской Федерации федеральным органом исполнительной власти.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6. Язык (языки) обучения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Общие вопросы языковой политики в области образования регулируются Законом РСФСР "О языках народов РСФСР".</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Язык (языки), на котором ведутся обучение и воспитание в образовательном учреждении, определяется учредителем (учредителями) образовательного учреждения и (или) уставом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основного общего образования на родном языке.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Во всех имеющих государственную аккредитацию образовательных учреждениях, за исключением дошкольных,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Вопросы изучения государственных языков республик в составе Российской Федерации регулируются законодательством этих республик.</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7. Государство оказывает содействие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7. Федеральные государственные образовательные стандарты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В соответствии с Федеральным законом от 22 августа 1996 года N 125-ФЗ "О высшем и послевузовском профессиональном образовании" (далее - Федеральный закон "О высшем и послевузовском профессиональном образовании")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 самостоятельно устанавливаемых Московским государственным университетом имени М.В. Ломоносова, Санкт-Петербургским государственным университетом, федеральными университетами, университетами, в отношении которых установлена категория "национальный исследовательский университет", а также другими федеральными государственными образовательными учреждениями высшего профессионального образования, </w:t>
      </w:r>
      <w:proofErr w:type="spellStart"/>
      <w:r w:rsidRPr="00B23587">
        <w:rPr>
          <w:color w:val="000000"/>
          <w:sz w:val="28"/>
          <w:szCs w:val="28"/>
        </w:rPr>
        <w:t>переченькоторых</w:t>
      </w:r>
      <w:proofErr w:type="spellEnd"/>
      <w:r w:rsidRPr="00B23587">
        <w:rPr>
          <w:color w:val="000000"/>
          <w:sz w:val="28"/>
          <w:szCs w:val="28"/>
        </w:rPr>
        <w:t xml:space="preserve"> утверждается указом Президента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Требования к условиям реализации и к результатам освоения основных образовательных программ, включаемые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должны обеспечивать:</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единство образовательного пространства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включают в себя требования к:</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результатам освоения основных образовательных программ.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7. Федеральные государственные образовательные стандарты утверждаются не реже одного раза в десять лет.</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8.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Глава II. Система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8. Понятие системы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Система образования в Российской Федерации представляет собой совокупность взаимодействующих:</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сети реализующих их образовательных учреждений и научных организаций;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органов, осуществляющих управление в сфере образования, и </w:t>
      </w:r>
      <w:proofErr w:type="gramStart"/>
      <w:r w:rsidRPr="00B23587">
        <w:rPr>
          <w:color w:val="000000"/>
          <w:sz w:val="28"/>
          <w:szCs w:val="28"/>
        </w:rPr>
        <w:t>подведомственных им учреждений</w:t>
      </w:r>
      <w:proofErr w:type="gramEnd"/>
      <w:r w:rsidRPr="00B23587">
        <w:rPr>
          <w:color w:val="000000"/>
          <w:sz w:val="28"/>
          <w:szCs w:val="28"/>
        </w:rPr>
        <w:t xml:space="preserve"> и организаций;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объединений юридических лиц, общественных и государственно-общественных объединений, осуществляющих деятельность в области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9. Образовательные программы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Образовательная программа определяет содержание образования определенных уровня и (или) направленности. В Российской Федерации реализуются следующие образовательные программы: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общеобразовательные (основные и дополнительные);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профессиональные (основные и дополнительные);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профессиональной подготовки.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К основным общеобразовательным относятся программы: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дошкольного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начального общего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основного общего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среднего (полного) общего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К основным профессиональным относятся программы: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начального профессионального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среднего профессионального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3) высшего профессионального образования (программы </w:t>
      </w:r>
      <w:proofErr w:type="spellStart"/>
      <w:r w:rsidRPr="00B23587">
        <w:rPr>
          <w:color w:val="000000"/>
          <w:sz w:val="28"/>
          <w:szCs w:val="28"/>
        </w:rPr>
        <w:t>бакалавриата</w:t>
      </w:r>
      <w:proofErr w:type="spellEnd"/>
      <w:r w:rsidRPr="00B23587">
        <w:rPr>
          <w:color w:val="000000"/>
          <w:sz w:val="28"/>
          <w:szCs w:val="28"/>
        </w:rPr>
        <w:t>, программы подготовки специалиста и программы магистратуры);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послевузовского профессионального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6.1.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Основные образовательные программы высшего профессионального образования, устанавливаемые в соответствии с пунктом 2 статьи 7 настоящего Закона,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6.2. К структуре основной общеобразовательной программы дошкольного образования и условиям ее реализации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обязательные при реализации такой образовательной программы.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6.3. К структуре основной профессиональной образовательной программы послевузовского профессионального образования (за исключением докторантуры) уполномоченным федеральным органом исполнительной власти устанавливаются федеральные государственные требования.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7. 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 другими принимаемыми в соответствии с ним федеральными законами и (или)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 либо федеральными государственными требованиями, либо устанавливаемыми в соответствии с пунктом 2 статьи 7 настоящего Закона образовательными стандартами и требованиями.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8. Дополнительная образовательная программа включает в себя рабочие программы учебных курсов, предметов, дисциплин (модулей).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9.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могут устанавливаться федеральные государственные требования в случаях, предусмотренных федеральными законами.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10. 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(за исключением докторантуры), к минимуму содержания дополнительной профессиональной образовательной программы и уровню профессиональной переподготовки являются обязательными при реализации соответствующих образовательных программ имеющими государственную аккредитацию образовательными учреждениями и научными организациями.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10. Формы получения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С учетом потребностей и возможностей личности образовательные программы осваиваются в следующих формах: в образовательном учреждении - в форме очной, очно-заочной (вечерней), заочной; в форме семейного образования, самообразования, экстерната.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Допускается сочетание различных форм получения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 за исключением образовательных стандартов и требований, устанавливаемых в соответствии с пунктом 2 статьи 7 настоящего Закона.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Перечни профессий и специальностей, получение которых в очно-заочной (вечерней), заочной форме и в форме экстерната не допускается, в части компетенции Российской Федерации устанавливаются уполномоченным Правительством Российской Федерации федеральным органом исполнительной власти.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11. Учредитель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Учредителем образовательного учреждения (далее - учредитель) могут быть:</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Российская Федерация, субъекты Российской Федерации, муниципальные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российские и иностранные коммерческие организации, а также объединения указанных юридических лиц (ассоциации и союзы);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российские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физические лица.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Допускается совместное учредительство негосударственных образовательных учреждений.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2. Учредителем специального учебно-воспитательного учреждения закрытого типа для детей и подростков с </w:t>
      </w:r>
      <w:proofErr w:type="spellStart"/>
      <w:r w:rsidRPr="00B23587">
        <w:rPr>
          <w:color w:val="000000"/>
          <w:sz w:val="28"/>
          <w:szCs w:val="28"/>
        </w:rPr>
        <w:t>девиантным</w:t>
      </w:r>
      <w:proofErr w:type="spellEnd"/>
      <w:r w:rsidRPr="00B23587">
        <w:rPr>
          <w:color w:val="000000"/>
          <w:sz w:val="28"/>
          <w:szCs w:val="28"/>
        </w:rPr>
        <w:t xml:space="preserve"> (общественно опасным) поведением могут быть только Российская Федерация или субъекты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2.1. Функции и полномочия учредителя образовательного учреждения, созданного Российской Федерацией, субъектом Российской Федерации,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Образовательные учреждения всех типов и видов, реализующие военные профессиональные образовательные программы, могут создаваться только Российской Федерацией.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11-1. Государственные и негосударственные образовательные организации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1. Государственные и негосударственные образовательные организации могут создаваться в организационно-правовых формах, предусмотренных гражданским </w:t>
      </w:r>
      <w:proofErr w:type="spellStart"/>
      <w:r w:rsidRPr="00B23587">
        <w:rPr>
          <w:color w:val="000000"/>
          <w:sz w:val="28"/>
          <w:szCs w:val="28"/>
        </w:rPr>
        <w:t>законодательствомРоссийской</w:t>
      </w:r>
      <w:proofErr w:type="spellEnd"/>
      <w:r w:rsidRPr="00B23587">
        <w:rPr>
          <w:color w:val="000000"/>
          <w:sz w:val="28"/>
          <w:szCs w:val="28"/>
        </w:rPr>
        <w:t xml:space="preserve"> Федерации для некоммерческих организаций.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Деятельность государственных и негосударственных образовательных организаций в части, не урегулированной настоящим Законом, регулируется законодательством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12. Образовательные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Образовательное учреждение является юридическим лицом, создается и регистрируется в соответствии с законодательством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Образовательные учреждения могут быть государственными, муниципальными, негосударственными (частными учреждениями, в том числе учреждениями общественных объединений и религиозных организаций).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Государственным является образовательное учреждение, созданное Российской Федерацией (далее - федеральное государственное образовательное учреждение) или субъектом Российской Федерации (далее - государственное образовательное учреждение, находящееся в ведении субъекта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Муниципальным является образовательное учреждение, созданное муниципальным образованием.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Негосударственным является образовательное учреждение, созданное в соответствии с настоящим Федеральным законом собственником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организационно-правовых форм и подчиненности.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К образовательным относятся учреждения следующих типов: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дошкольные;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общеобразовательные (начального общего, основного общего, среднего (полного) общего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учреждения дополнительного образования взрослых;</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специальные (коррекционные) для обучающихся, воспитанников с ограниченными возможностями здоровья;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Утратил силу с 1 января 2005 г.;</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7) учреждения для детей-сирот и детей, оставшихся без попечения родителей (законных представителей);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8) учреждения дополнительного образования детей;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9) другие учреждения, осуществляющие образовательный процесс.</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Образовательные учреждения одного типа подразделяются на виды, определенные федеральными законами или типовыми положениями об образовательных учреждениях соответствующих типов и видов, которыми регулируется деятельность государственных и муниципальных образовательных учреждений. На основе таких типовых положений разрабатываются уставы этих образовательных учреждений.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Типовые положения об образовательных учреждениях утверждаются уполномоченным Правительством Российской Федерации федеральным органом исполнительной власти.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Типовые положения об образовательных учреждениях, реализующих военные профессиональные образовательные программы, и образовательных учреждениях, реализующих образовательные программы, содержащие сведения, составляющие государственную тайну, утверждаются Правительством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Для негосударственных образовательных учреждений типовые положения об образовательных учреждениях выполняют функции примерных.</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5.1.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Тип и вид образовательного учреждения устанавливаются учредителем (учредителями) при создании образовательного учреждения и изменяются по решению учредителя (учредителей).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При государственной аккредитации образовательного учреждения (за исключением Московского государственного университета имени М.В. Ломоносова, Санкт-Петербургского государственного университета, федеральных университетов) устанавливается его государственный статус, подтверждающий или изменяющий тип и (или) вид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Перечень показателей деятельности образовательного учреждения, необходимых для установления его государственного статуса,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Критерии показателей, необходимых для определения типа и вида образовательного учреждения, устанавливаются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соответствии с их компетенцией в порядке, установленном Правительством Российской Федерации, на основании требований типовых положений об образовательных учреждениях соответствующих типов и видов с учетом сведений, содержащихся в информационных системах государственной аккредитации.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7. В представительствах образовательного учреждения ведение образовательной деятельности запрещается.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9. 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13. Устав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В уставе образовательного учреждения в обязательном порядке указываются: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наименование, место нахождения (юридический, фактический адрес), статус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учредитель;</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организационно-правовая форма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цели образовательного процесса, типы и виды реализуемых образовательных программ;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основные характеристики организации образовательного процесса, в том числе: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а) язык (языки), на котором ведутся обучение и воспитание;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б) правила приема обучающихся, воспитанников;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в) продолжительность обучения на каждом этапе обучения;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г) порядок и основания отчисления обучающихся, воспитанников;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д) система оценок при промежуточной аттестации, формы и порядок ее проведения;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е) режим занятий обучающихся, воспитанников;</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ж) наличие платных образовательных услуг и порядок их предоставления (на договорной основе);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з)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структура финансовой и хозяйственной деятельности образовательного учреждения, в том числе в части: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а) использования имущества, закрепленного за образовательным учреждением;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б) финансового и материально-технического обеспечения деятельности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в) Утратил силу с 1 января 2005 г.;</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г) осуществления приносящей доходы деятельности (для государственных и муниципальных учреждений - в случаях, не противоречащих федеральным законам);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д)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е) порядка распоряжения имуществом, приобретенным учреждением за счет доходов, полученных от приносящей доходы деятельности;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ж) открытия счетов в территориальном органе Федерального казначейства, финансовом органе субъекта Российской Федерации (муниципального образования) (за исключением негосударственных образовательных учреждений и автономных учреждений);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7) порядок управления образовательным учреждением, в том числе:</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а) компетенция учредителя;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б) структура, порядок формирования органов управления образовательного учреждения, их компетенция и порядок организации деятельности;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в) порядок комплектования работников образовательного учреждения и условия оплаты их труда;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г) порядок изменения устава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д) порядок реорганизации и ликвидации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8) права и обязанности участников образовательного процесса;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9) перечень видов локальных актов (приказов, распоряжений и других актов), регламентирующих деятельность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Локальные акты образовательного учреждения не могут противоречить его уставу.</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14. Общие требования к содержанию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Содержание образования является одним из факторов экономического и социального прогресса общества и должно быть ориентировано на: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обеспечение самоопределения личности, создание условий для ее самореализации;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развитие общества;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укрепление и совершенствование правового государства.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Содержание образования должно обеспечивать:</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адекватный мировому уровень общей и профессиональной культуры общества;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формирование у обучающегося адекватной современному уровню знаний и уровню образовательной программы (ступени обучения) картины мира;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интеграцию личности в национальную и мировую культуру;</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формирование духовно-нравственной личности;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воспроизводство и развитие кадрового потенциала общества.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Профессиональное образование любого уровня должно обеспечивать получение обучающимся профессии и соответствующей квалификации.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5.1.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5.2.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7.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8. Образовательное учреждение при реализации образовательных программ использует возможности учреждений культуры.</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w:t>
      </w:r>
    </w:p>
    <w:p w:rsidR="00B23587" w:rsidRPr="00B23587" w:rsidRDefault="00B23587" w:rsidP="00B23587">
      <w:pPr>
        <w:pStyle w:val="a3"/>
        <w:spacing w:before="0" w:beforeAutospacing="0" w:after="160" w:afterAutospacing="0"/>
        <w:jc w:val="both"/>
        <w:rPr>
          <w:color w:val="000000"/>
          <w:sz w:val="28"/>
          <w:szCs w:val="28"/>
        </w:rPr>
      </w:pPr>
      <w:r w:rsidRPr="00B23587">
        <w:rPr>
          <w:rStyle w:val="a4"/>
          <w:color w:val="000000"/>
          <w:sz w:val="28"/>
          <w:szCs w:val="28"/>
        </w:rPr>
        <w:t>Статья 15. Общие требования к организации образовательного процесса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2.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3. Образовательное учреждение самостоятельно в выборе системы оценок, формы, порядка и периодичности промежуточной аттестации обучающихся.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B23587">
        <w:rPr>
          <w:color w:val="000000"/>
          <w:sz w:val="28"/>
          <w:szCs w:val="28"/>
        </w:rPr>
        <w:t>девиантным</w:t>
      </w:r>
      <w:proofErr w:type="spellEnd"/>
      <w:r w:rsidRPr="00B23587">
        <w:rPr>
          <w:color w:val="000000"/>
          <w:sz w:val="28"/>
          <w:szCs w:val="28"/>
        </w:rPr>
        <w:t xml:space="preserve">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образовательные программы среднего (полного) общего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4.1.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(далее - контрольные измерительные материалы). Сведения, содержащиеся в контрольных измерительных материалах, относятся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сведений, содержащихся в контрольных измерительных материалах, в сети "Интернет") устанавливается федеральным органом исполнительной </w:t>
      </w:r>
      <w:proofErr w:type="spellStart"/>
      <w:proofErr w:type="gramStart"/>
      <w:r w:rsidRPr="00B23587">
        <w:rPr>
          <w:color w:val="000000"/>
          <w:sz w:val="28"/>
          <w:szCs w:val="28"/>
        </w:rPr>
        <w:t>власти,осуществляющим</w:t>
      </w:r>
      <w:proofErr w:type="spellEnd"/>
      <w:proofErr w:type="gramEnd"/>
      <w:r w:rsidRPr="00B23587">
        <w:rPr>
          <w:color w:val="000000"/>
          <w:sz w:val="28"/>
          <w:szCs w:val="28"/>
        </w:rPr>
        <w:t> функции по контролю и надзору в сфере образования. Лица, привлекаемые к проведению единого государственного экзамена, а в период проведения единого государственного экзамена также лица, сдававшие единый государственный экзамен, несут в соответствии с законодательством Российской Федерации ответственность за разглашение содержащихся в контрольных измерительных материалах сведений.</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За пределами территории Российской Федерации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4.2.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4.4. Лицам, освоившим образовательные программы среднего (полного) общего образования в предыдущие годы, в том числе лицам, у которых срок </w:t>
      </w:r>
      <w:proofErr w:type="spellStart"/>
      <w:r w:rsidRPr="00B23587">
        <w:rPr>
          <w:color w:val="000000"/>
          <w:sz w:val="28"/>
          <w:szCs w:val="28"/>
        </w:rPr>
        <w:t>действиясвидетельства</w:t>
      </w:r>
      <w:proofErr w:type="spellEnd"/>
      <w:r w:rsidRPr="00B23587">
        <w:rPr>
          <w:color w:val="000000"/>
          <w:sz w:val="28"/>
          <w:szCs w:val="28"/>
        </w:rPr>
        <w:t>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4.5. Лицам, проходившим военную службу по призыву и уволенным с военной службы, в течение года после увольнения с военной службы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4.6.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4.7. В целях обеспечения соблюдения порядка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гражданам предоставляется право присутствовать в качестве общественных наблюдателей при ее проведении и направлять информацию о выявленных ими нарушениях в федеральный орган исполнительной власти, осуществляющий функции по контролю и надзору в сфере образования, орган исполнительной власти субъекта Российской Федерации, осуществляющий управление в сфере образования, или орган исполнительной власти субъекта Российской Федерации, осуществляющий 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Аккредитация граждан в качестве общественных наблюдателей проводится по их заявлениям органами исполнительной власти субъектов Российской Федерации, осуществляющими управление в сфере образования, или органами местного самоуправления, осуществляющими управление в сфере образования, или учредителями российских образовательных учреждений, расположенных за пределами территории Российской Федерации и имеющих государственную аккредитацию, в порядке, установленном положением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Это положение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5. 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w:t>
      </w:r>
      <w:proofErr w:type="spellStart"/>
      <w:r w:rsidRPr="00B23587">
        <w:rPr>
          <w:color w:val="000000"/>
          <w:sz w:val="28"/>
          <w:szCs w:val="28"/>
        </w:rPr>
        <w:t>власти,осуществляющим</w:t>
      </w:r>
      <w:proofErr w:type="spellEnd"/>
      <w:r w:rsidRPr="00B23587">
        <w:rPr>
          <w:color w:val="000000"/>
          <w:sz w:val="28"/>
          <w:szCs w:val="28"/>
        </w:rPr>
        <w:t>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 стандартами.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5.1. В целях информационного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создаются федеральная информационная система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и региональные информационные системы обеспечения проведения единого государственного экзамена (далее - региональные информационные системы). Организация формирования и ведения указанных информационных систем выполняется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управление в сфере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Органы исполнительной власти субъектов Российской Федерации, федеральный орган исполнительной власти, осуществляющий функции по контролю и надзору в сфере образования, учредители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образовательные учреждения среднего профессионального образования и образовательные учреждения высшего профессионального образования вносят в федеральную информационную систему сведения, необходимые для информационного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Образовательные учреждения, реализующие основные образовательные программы среднего (полного) общего образования, начального профессионального образования, среднего профессионального образования, высшего профессионального образования, органы местного самоуправления, органы исполнительной власти субъектов Российской Федерации вносят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Порядок формирования и ведения федеральной информационной системы и региональных информационных систем (включая перечень содержащихся в них сведений, порядок их внесения в информационные системы,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Органы и организации, указанные в абзаце втором настоящего пункта, осуществляют передачу, обработку и предоставление полученных в связи с проведением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такие образовательные учреждения, в соответствии с </w:t>
      </w:r>
      <w:proofErr w:type="spellStart"/>
      <w:r w:rsidRPr="00B23587">
        <w:rPr>
          <w:color w:val="000000"/>
          <w:sz w:val="28"/>
          <w:szCs w:val="28"/>
        </w:rPr>
        <w:t>требованиямизаконодательства</w:t>
      </w:r>
      <w:proofErr w:type="spellEnd"/>
      <w:r w:rsidRPr="00B23587">
        <w:rPr>
          <w:color w:val="000000"/>
          <w:sz w:val="28"/>
          <w:szCs w:val="28"/>
        </w:rPr>
        <w:t> Российской Федерации в области персональных данных без получения согласия этих лиц на обработку их персональных данных.</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8. Образовательное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23587" w:rsidRPr="00B23587" w:rsidRDefault="00B23587" w:rsidP="00B23587">
      <w:pPr>
        <w:pStyle w:val="a3"/>
        <w:spacing w:before="0" w:beforeAutospacing="0" w:after="160" w:afterAutospacing="0"/>
        <w:jc w:val="both"/>
        <w:rPr>
          <w:color w:val="000000"/>
          <w:sz w:val="28"/>
          <w:szCs w:val="28"/>
        </w:rPr>
      </w:pPr>
      <w:r w:rsidRPr="00B23587">
        <w:rPr>
          <w:color w:val="000000"/>
          <w:sz w:val="28"/>
          <w:szCs w:val="28"/>
        </w:rPr>
        <w:t xml:space="preserve">9. В местах проведения единого государственного экзамена, государственной (итоговой) аттестации обучающихся, олимпиад школьников, вступительных испытаний, проводимых образовательными учреждениями среднего профессионального образования и образовательными учреждениями высшего профессионального образования, во время проведения указанных мероприятий запрещается размещать, участникам указанных мероприятий и лицам, привлекаемым к их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w:t>
      </w:r>
      <w:proofErr w:type="spellStart"/>
      <w:r w:rsidRPr="00B23587">
        <w:rPr>
          <w:color w:val="000000"/>
          <w:sz w:val="28"/>
          <w:szCs w:val="28"/>
        </w:rPr>
        <w:t>актамиРоссийской</w:t>
      </w:r>
      <w:proofErr w:type="spellEnd"/>
      <w:r w:rsidRPr="00B23587">
        <w:rPr>
          <w:color w:val="000000"/>
          <w:sz w:val="28"/>
          <w:szCs w:val="28"/>
        </w:rPr>
        <w:t xml:space="preserve"> Федерации.</w:t>
      </w:r>
    </w:p>
    <w:sectPr w:rsidR="00B23587" w:rsidRPr="00B23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3F"/>
    <w:rsid w:val="00323718"/>
    <w:rsid w:val="0068683F"/>
    <w:rsid w:val="00767E39"/>
    <w:rsid w:val="00B2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0FB96-4FFC-49EA-9543-66E46990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3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7252</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ADMIN</cp:lastModifiedBy>
  <cp:revision>2</cp:revision>
  <dcterms:created xsi:type="dcterms:W3CDTF">2025-02-25T05:43:00Z</dcterms:created>
  <dcterms:modified xsi:type="dcterms:W3CDTF">2025-02-25T05:43:00Z</dcterms:modified>
</cp:coreProperties>
</file>