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B06314" w:rsidRPr="00B06314" w:rsidTr="00F1665F">
        <w:tc>
          <w:tcPr>
            <w:tcW w:w="3969" w:type="dxa"/>
            <w:shd w:val="clear" w:color="auto" w:fill="auto"/>
          </w:tcPr>
          <w:p w:rsidR="00B06314" w:rsidRPr="00B06314" w:rsidRDefault="00B06314" w:rsidP="00B06314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06314" w:rsidRPr="00B06314" w:rsidRDefault="00B06314" w:rsidP="00B0631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651" w:rsidRPr="00556651" w:rsidRDefault="00556651" w:rsidP="00556651">
      <w:pPr>
        <w:ind w:left="0" w:firstLine="0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556651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учреждение:</w:t>
      </w:r>
    </w:p>
    <w:p w:rsidR="00556651" w:rsidRPr="00556651" w:rsidRDefault="00556651" w:rsidP="00556651">
      <w:pPr>
        <w:ind w:left="0" w:firstLine="0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556651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Мокро-Соленовская основная общеобразовательная школа</w:t>
      </w:r>
    </w:p>
    <w:p w:rsidR="00556651" w:rsidRPr="00556651" w:rsidRDefault="00556651" w:rsidP="00556651">
      <w:pPr>
        <w:ind w:left="0" w:firstLine="0"/>
        <w:rPr>
          <w:rFonts w:ascii="Times New Roman" w:hAnsi="Times New Roman" w:cs="Times New Roman"/>
          <w:sz w:val="24"/>
          <w:lang w:eastAsia="ru-RU"/>
        </w:rPr>
      </w:pPr>
    </w:p>
    <w:p w:rsidR="00556651" w:rsidRPr="00556651" w:rsidRDefault="00556651" w:rsidP="00556651">
      <w:pPr>
        <w:ind w:left="0" w:firstLine="0"/>
        <w:rPr>
          <w:rFonts w:ascii="Times New Roman" w:hAnsi="Times New Roman" w:cs="Times New Roman"/>
          <w:sz w:val="24"/>
          <w:lang w:eastAsia="ru-RU"/>
        </w:rPr>
      </w:pPr>
      <w:r w:rsidRPr="00556651">
        <w:rPr>
          <w:rFonts w:ascii="Times New Roman" w:hAnsi="Times New Roman" w:cs="Times New Roman"/>
          <w:sz w:val="24"/>
          <w:lang w:eastAsia="ru-RU"/>
        </w:rPr>
        <w:t>ПРИНЯТО</w:t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  <w:t>Приложение к приказу</w:t>
      </w:r>
    </w:p>
    <w:p w:rsidR="00556651" w:rsidRPr="00556651" w:rsidRDefault="00556651" w:rsidP="00556651">
      <w:pPr>
        <w:ind w:left="0" w:firstLine="0"/>
        <w:rPr>
          <w:rFonts w:ascii="Times New Roman" w:hAnsi="Times New Roman" w:cs="Times New Roman"/>
          <w:sz w:val="24"/>
          <w:lang w:eastAsia="ru-RU"/>
        </w:rPr>
      </w:pPr>
      <w:r w:rsidRPr="00556651">
        <w:rPr>
          <w:rFonts w:ascii="Times New Roman" w:hAnsi="Times New Roman" w:cs="Times New Roman"/>
          <w:sz w:val="24"/>
          <w:lang w:eastAsia="ru-RU"/>
        </w:rPr>
        <w:t>на заседании педагогического совета</w:t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</w:r>
      <w:r w:rsidRPr="00556651">
        <w:rPr>
          <w:rFonts w:ascii="Times New Roman" w:hAnsi="Times New Roman" w:cs="Times New Roman"/>
          <w:sz w:val="24"/>
          <w:lang w:eastAsia="ru-RU"/>
        </w:rPr>
        <w:tab/>
        <w:t>по  МБОУ: Мокро-Соленовская ООШ</w:t>
      </w:r>
    </w:p>
    <w:p w:rsidR="00556651" w:rsidRPr="00556651" w:rsidRDefault="00556651" w:rsidP="00556651">
      <w:pPr>
        <w:ind w:left="0" w:firstLine="0"/>
        <w:rPr>
          <w:rFonts w:ascii="Times New Roman" w:hAnsi="Times New Roman" w:cs="Times New Roman"/>
          <w:sz w:val="24"/>
          <w:lang w:eastAsia="ru-RU"/>
        </w:rPr>
      </w:pPr>
      <w:r w:rsidRPr="00556651">
        <w:rPr>
          <w:rFonts w:ascii="Times New Roman" w:hAnsi="Times New Roman" w:cs="Times New Roman"/>
          <w:sz w:val="24"/>
          <w:lang w:eastAsia="ru-RU"/>
        </w:rPr>
        <w:t xml:space="preserve">протокол от  </w:t>
      </w:r>
      <w:r w:rsidR="00EA78E7">
        <w:rPr>
          <w:rFonts w:ascii="Times New Roman" w:hAnsi="Times New Roman" w:cs="Times New Roman"/>
          <w:sz w:val="24"/>
          <w:lang w:eastAsia="ru-RU"/>
        </w:rPr>
        <w:t>31.08.2017</w:t>
      </w:r>
      <w:r w:rsidR="007555B8">
        <w:rPr>
          <w:rFonts w:ascii="Times New Roman" w:hAnsi="Times New Roman" w:cs="Times New Roman"/>
          <w:sz w:val="24"/>
          <w:lang w:eastAsia="ru-RU"/>
        </w:rPr>
        <w:t xml:space="preserve"> года № </w:t>
      </w:r>
      <w:r w:rsidR="00EA78E7">
        <w:rPr>
          <w:rFonts w:ascii="Times New Roman" w:hAnsi="Times New Roman" w:cs="Times New Roman"/>
          <w:sz w:val="24"/>
          <w:lang w:eastAsia="ru-RU"/>
        </w:rPr>
        <w:t>1</w:t>
      </w:r>
      <w:r w:rsidR="007555B8">
        <w:rPr>
          <w:rFonts w:ascii="Times New Roman" w:hAnsi="Times New Roman" w:cs="Times New Roman"/>
          <w:sz w:val="24"/>
          <w:lang w:eastAsia="ru-RU"/>
        </w:rPr>
        <w:tab/>
      </w:r>
      <w:r w:rsidR="007555B8">
        <w:rPr>
          <w:rFonts w:ascii="Times New Roman" w:hAnsi="Times New Roman" w:cs="Times New Roman"/>
          <w:sz w:val="24"/>
          <w:lang w:eastAsia="ru-RU"/>
        </w:rPr>
        <w:tab/>
        <w:t xml:space="preserve"> </w:t>
      </w:r>
      <w:r w:rsidR="007555B8">
        <w:rPr>
          <w:rFonts w:ascii="Times New Roman" w:hAnsi="Times New Roman" w:cs="Times New Roman"/>
          <w:sz w:val="24"/>
          <w:lang w:eastAsia="ru-RU"/>
        </w:rPr>
        <w:tab/>
      </w:r>
      <w:r w:rsidR="007555B8">
        <w:rPr>
          <w:rFonts w:ascii="Times New Roman" w:hAnsi="Times New Roman" w:cs="Times New Roman"/>
          <w:sz w:val="24"/>
          <w:lang w:eastAsia="ru-RU"/>
        </w:rPr>
        <w:tab/>
        <w:t xml:space="preserve">от </w:t>
      </w:r>
      <w:r w:rsidR="00EA78E7">
        <w:rPr>
          <w:rFonts w:ascii="Times New Roman" w:hAnsi="Times New Roman" w:cs="Times New Roman"/>
          <w:sz w:val="24"/>
          <w:lang w:eastAsia="ru-RU"/>
        </w:rPr>
        <w:t>31.08.2017</w:t>
      </w:r>
      <w:r w:rsidR="007555B8">
        <w:rPr>
          <w:rFonts w:ascii="Times New Roman" w:hAnsi="Times New Roman" w:cs="Times New Roman"/>
          <w:sz w:val="24"/>
          <w:lang w:eastAsia="ru-RU"/>
        </w:rPr>
        <w:t xml:space="preserve"> года № </w:t>
      </w:r>
      <w:r w:rsidR="00EA78E7">
        <w:rPr>
          <w:rFonts w:ascii="Times New Roman" w:hAnsi="Times New Roman" w:cs="Times New Roman"/>
          <w:sz w:val="24"/>
          <w:lang w:eastAsia="ru-RU"/>
        </w:rPr>
        <w:t>212</w:t>
      </w:r>
    </w:p>
    <w:p w:rsidR="00556651" w:rsidRPr="00556651" w:rsidRDefault="00556651" w:rsidP="00556651">
      <w:pPr>
        <w:shd w:val="clear" w:color="auto" w:fill="FFFFFF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06314" w:rsidRPr="00556651" w:rsidRDefault="00B06314" w:rsidP="00B06314">
      <w:pPr>
        <w:spacing w:before="100" w:beforeAutospacing="1" w:after="100" w:afterAutospacing="1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55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внеурочной деятельности обучающихся</w:t>
      </w:r>
    </w:p>
    <w:p w:rsidR="00D651F1" w:rsidRPr="00852806" w:rsidRDefault="00D651F1" w:rsidP="00852806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852806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 с Федеральным Законом РФ от 29 декабря 2012 г. №273-ФЗ «Об образовании в Российской Федерации», приказами Министерства образования и науки РФ от 06.10.2009 г. №373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РФ от 26.11.2010 г. №1241, от 22.09.2011 г. №2357, от 18.12.2012 г. №1060), от 17.12.2010 г. №1897 «Об утверждении федерального государственного образовательного стандарта основного общего образования», от 17.05.2012 г. №413 «Об утверждении федерального государственного образовательного стандарта среднего (полного) общего образования», Постановлением Федеральной службы по надзору в сфере защиты прав потребителей и благополучия человека (Главный государственный санитарный врач РФ) от 29 декабря 2010 г. №189 «Об утверждении СанПиН 2.4.2.2821-10 «Санитарно-эпидемиологические требования к условиям и организации обучения в общеобразовательных учреждениях»» (в ред. Изменений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ред. Изм.№ 3 утв.</w:t>
      </w:r>
      <w:r w:rsidR="00EA78E7" w:rsidRP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8E7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РФ от 25.12.2013 №72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ред. Изм.№ 3 утв. (</w:t>
      </w:r>
      <w:r w:rsidR="00EA78E7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РФ от 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24.11.2015 года № 81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78E7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РФ от 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04.07.2014 года № 41 «Об утверждении Сан ПиН 2.4.4.3172-14 «</w:t>
      </w:r>
      <w:r w:rsidR="00EA78E7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Санитарно-эпидемиологические требования к 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устройству, содержанию и организации режима работы </w:t>
      </w:r>
      <w:r w:rsidR="00EA78E7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дополнительного образования детей</w:t>
      </w:r>
      <w:r w:rsidR="00EA78E7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Минобразования Ростовской области от 01.03.2016 года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дополнительных общеобразовательным программам, 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и локальными нормативными актами 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МБОУ: Мокро-Соленовская ООШ (далее - ОО)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Внеурочная деятельность обучающихся организуется в целях формирования единого образовательного пространства муниципального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общеобразовательного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Мокро-Соленовская  основная общеобразовательная школа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понентом базового образования.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 и с согласия родите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(законных представителей).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Внеурочная деятельность организуется на принципах природосообразности,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ожностей каждого обучающегося.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 Руководител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внеурочной деятельности в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заместител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 - 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работе, которы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работу и нес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етственность за ее результаты.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Содержание образования внеурочной деятельности определяетс</w:t>
      </w:r>
      <w:r w:rsidR="002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образовательными программами НОО, ООО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модифицированными 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(адаптированными), авторскими.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Структура внеурочной деятельности опр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еделяется целями и задачами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1F1" w:rsidRPr="00852806" w:rsidRDefault="00D651F1" w:rsidP="00B0631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 Во время внеурочной деятельности обучающиеся могут пользоваться услугами как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учреждени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дополнительного образования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интеграцию основного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дополнительного образования.</w:t>
      </w:r>
    </w:p>
    <w:p w:rsidR="00D651F1" w:rsidRPr="00852806" w:rsidRDefault="00B06314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D651F1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852806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1F1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психолого-педагогическую поддержку и помощь в преодолении затруднений в процессе учебной деяте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и личностном развитии.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Режим в рамках внеурочной деятельности способствует формированию образовательного пространства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объединяет в один функциональный комплекс образовательные, развивающие, воспитательн</w:t>
      </w:r>
      <w:r w:rsid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оздоровительные процессы.</w:t>
      </w:r>
    </w:p>
    <w:p w:rsidR="00D651F1" w:rsidRPr="00852806" w:rsidRDefault="00D651F1" w:rsidP="00852806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52806" w:rsidRPr="00852806" w:rsidRDefault="00852806" w:rsidP="00852806">
      <w:pPr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</w:t>
      </w:r>
      <w:r w:rsidRPr="0085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согласовывается на педагогическом совете и утверждается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52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806" w:rsidRPr="00852806" w:rsidRDefault="00852806" w:rsidP="00852806">
      <w:pPr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1F1" w:rsidRPr="00852806" w:rsidRDefault="00D651F1" w:rsidP="00852806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Задачи внеурочной деятельности</w:t>
      </w:r>
    </w:p>
    <w:p w:rsidR="00D651F1" w:rsidRPr="00852806" w:rsidRDefault="00D651F1" w:rsidP="00852806">
      <w:pPr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направлена на решение следующих задач:</w:t>
      </w:r>
    </w:p>
    <w:p w:rsidR="00CD6584" w:rsidRDefault="00D651F1" w:rsidP="00CD658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852806">
        <w:rPr>
          <w:rFonts w:ascii="Times New Roman" w:hAnsi="Times New Roman" w:cs="Times New Roman"/>
          <w:sz w:val="24"/>
          <w:lang w:eastAsia="ru-RU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CD6584" w:rsidRDefault="00D651F1" w:rsidP="00CD658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личностно-нравственное развитие и профессиональное самоопределение обучающихся;</w:t>
      </w:r>
    </w:p>
    <w:p w:rsidR="00CD6584" w:rsidRDefault="00D651F1" w:rsidP="00CD658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обеспечение социальной защиты, поддержки, реабилитации и адаптации обучающихся к жизни в обществе;</w:t>
      </w:r>
    </w:p>
    <w:p w:rsidR="00CD6584" w:rsidRDefault="00D651F1" w:rsidP="00CD658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формирование общей культуры;</w:t>
      </w:r>
    </w:p>
    <w:p w:rsidR="00D651F1" w:rsidRDefault="00D651F1" w:rsidP="00CD658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воспитание гражданственности, уважения к правам и свободам человека, любви к Родине, природе, семье.</w:t>
      </w:r>
    </w:p>
    <w:p w:rsidR="00CD6584" w:rsidRPr="00CD6584" w:rsidRDefault="00CD6584" w:rsidP="00CD6584">
      <w:pPr>
        <w:pStyle w:val="a6"/>
        <w:ind w:left="720" w:firstLine="0"/>
        <w:rPr>
          <w:rFonts w:ascii="Times New Roman" w:hAnsi="Times New Roman" w:cs="Times New Roman"/>
          <w:sz w:val="24"/>
          <w:lang w:eastAsia="ru-RU"/>
        </w:rPr>
      </w:pPr>
    </w:p>
    <w:p w:rsidR="00D651F1" w:rsidRPr="00852806" w:rsidRDefault="00D651F1" w:rsidP="00852806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Содержание образовательного процесса внеурочной деятельности</w:t>
      </w:r>
    </w:p>
    <w:p w:rsidR="00284357" w:rsidRPr="00284357" w:rsidRDefault="00D651F1" w:rsidP="0028435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Во внеурочной деятельности реализуются программы дополнительного образования детей различного уровня: начального общего образования, основного общего образования по следующим направлениям:</w:t>
      </w:r>
    </w:p>
    <w:p w:rsidR="00284357" w:rsidRDefault="00284357" w:rsidP="0085280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общеинтеллектуальное;</w:t>
      </w:r>
    </w:p>
    <w:p w:rsidR="00284357" w:rsidRDefault="00284357" w:rsidP="0085280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Спортивно – оздоровительное;</w:t>
      </w:r>
    </w:p>
    <w:p w:rsidR="00284357" w:rsidRDefault="00284357" w:rsidP="0085280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духовно – нравственное;</w:t>
      </w:r>
    </w:p>
    <w:p w:rsidR="00852806" w:rsidRDefault="00D651F1" w:rsidP="0085280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852806">
        <w:rPr>
          <w:rFonts w:ascii="Times New Roman" w:hAnsi="Times New Roman" w:cs="Times New Roman"/>
          <w:sz w:val="24"/>
          <w:lang w:eastAsia="ru-RU"/>
        </w:rPr>
        <w:t>художественное;</w:t>
      </w:r>
    </w:p>
    <w:p w:rsidR="00852806" w:rsidRDefault="00284357" w:rsidP="0085280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социальное;</w:t>
      </w:r>
    </w:p>
    <w:p w:rsidR="00D651F1" w:rsidRPr="00852806" w:rsidRDefault="00D651F1" w:rsidP="00852806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852806">
        <w:rPr>
          <w:rFonts w:ascii="Times New Roman" w:hAnsi="Times New Roman" w:cs="Times New Roman"/>
          <w:sz w:val="24"/>
          <w:lang w:eastAsia="ru-RU"/>
        </w:rPr>
        <w:t>краеведческое.</w:t>
      </w:r>
    </w:p>
    <w:p w:rsidR="00D651F1" w:rsidRPr="00852806" w:rsidRDefault="00D651F1" w:rsidP="00852806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видам деятельности: игровая, познавательная, проблемно-ценностное общение, досугово-развлекательная, художественное творчество, трудовая деятельность, спортивно-оздоровительная, туристс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ко-краеведческая деятельность.</w:t>
      </w:r>
    </w:p>
    <w:p w:rsidR="00D651F1" w:rsidRPr="00CD6584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Все виды внеурочной деятельности строго ориентированы на воспитательные результаты, в частности, на воспитание и социализацию </w:t>
      </w:r>
      <w:r w:rsidR="00CD6584" w:rsidRP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духовно-нравственной личности.</w:t>
      </w:r>
    </w:p>
    <w:p w:rsidR="00D651F1" w:rsidRPr="00CD6584" w:rsidRDefault="00D651F1" w:rsidP="00CD6584">
      <w:pPr>
        <w:pStyle w:val="a6"/>
        <w:ind w:left="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D6584">
        <w:rPr>
          <w:rFonts w:ascii="Times New Roman" w:hAnsi="Times New Roman" w:cs="Times New Roman"/>
          <w:sz w:val="24"/>
          <w:szCs w:val="24"/>
          <w:lang w:eastAsia="ru-RU"/>
        </w:rPr>
        <w:t>3.3. Воспитательные результаты внеурочной деятельности распределяются по трем уровням:</w:t>
      </w:r>
    </w:p>
    <w:p w:rsidR="00D651F1" w:rsidRPr="00CD6584" w:rsidRDefault="00D651F1" w:rsidP="00CD658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D6584">
        <w:rPr>
          <w:rFonts w:ascii="Times New Roman" w:hAnsi="Times New Roman" w:cs="Times New Roman"/>
          <w:sz w:val="24"/>
          <w:szCs w:val="24"/>
          <w:lang w:eastAsia="ru-RU"/>
        </w:rPr>
        <w:t>1 уровень – школьник знает и понимает общественную жизнь;</w:t>
      </w:r>
    </w:p>
    <w:p w:rsidR="00D651F1" w:rsidRPr="00CD6584" w:rsidRDefault="00D651F1" w:rsidP="00CD658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D65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 уровень – школьник ценит общественную жизнь;</w:t>
      </w:r>
    </w:p>
    <w:p w:rsidR="00D651F1" w:rsidRPr="00CD6584" w:rsidRDefault="00D651F1" w:rsidP="00CD658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D6584">
        <w:rPr>
          <w:rFonts w:ascii="Times New Roman" w:hAnsi="Times New Roman" w:cs="Times New Roman"/>
          <w:sz w:val="24"/>
          <w:szCs w:val="24"/>
          <w:lang w:eastAsia="ru-RU"/>
        </w:rPr>
        <w:t>3 уровень – школьник самостоятельно действует в общественной жизни.</w:t>
      </w:r>
    </w:p>
    <w:p w:rsidR="00D651F1" w:rsidRPr="00CD6584" w:rsidRDefault="00D651F1" w:rsidP="00CD6584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уровню результатов соответству</w:t>
      </w:r>
      <w:r w:rsidR="00CD6584" w:rsidRP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своя образовательная форма.</w:t>
      </w:r>
    </w:p>
    <w:p w:rsidR="00D651F1" w:rsidRPr="00852806" w:rsidRDefault="00D651F1" w:rsidP="00852806">
      <w:pPr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Занятия в объединениях могут проводиться:</w:t>
      </w:r>
    </w:p>
    <w:p w:rsidR="00CD6584" w:rsidRDefault="00D651F1" w:rsidP="00CD658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по образовательным программам одной тематической направленности;</w:t>
      </w:r>
    </w:p>
    <w:p w:rsidR="00CD6584" w:rsidRDefault="00D651F1" w:rsidP="00CD658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по комплексным программам;</w:t>
      </w:r>
    </w:p>
    <w:p w:rsidR="00CD6584" w:rsidRDefault="00D651F1" w:rsidP="00CD658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по программам, ориентированным на достижение результатов определенного уровня;</w:t>
      </w:r>
    </w:p>
    <w:p w:rsidR="00CD6584" w:rsidRDefault="00D651F1" w:rsidP="00CD658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по программам по конкретным видам внеурочной деятельности;</w:t>
      </w:r>
    </w:p>
    <w:p w:rsidR="00CD6584" w:rsidRDefault="00D651F1" w:rsidP="00CD658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по возрастным образовательным программам;</w:t>
      </w:r>
    </w:p>
    <w:p w:rsidR="00D651F1" w:rsidRPr="00B06314" w:rsidRDefault="00D651F1" w:rsidP="00B0631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CD6584">
        <w:rPr>
          <w:rFonts w:ascii="Times New Roman" w:hAnsi="Times New Roman" w:cs="Times New Roman"/>
          <w:sz w:val="24"/>
          <w:lang w:eastAsia="ru-RU"/>
        </w:rPr>
        <w:t>по индивидуальным программам.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териально-технических условий.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Педагогические работники могут пользоваться примерными (рекомендованными Министерством образования и науки РФ) программами, самостоятельно разрабатывать программы и соответствующие приложения к ним, либо использовать программы других учреждений допо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лнительного образования детей.</w:t>
      </w:r>
    </w:p>
    <w:p w:rsidR="00EA78E7" w:rsidRPr="00EA78E7" w:rsidRDefault="00D651F1" w:rsidP="00EA78E7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Структура образовательной программы внеурочной деятельности</w:t>
      </w:r>
      <w:r w:rsidR="00EA78E7" w:rsidRPr="00E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A78E7" w:rsidRPr="00EA78E7">
        <w:rPr>
          <w:rFonts w:ascii="Times New Roman" w:hAnsi="Times New Roman" w:cs="Times New Roman"/>
          <w:sz w:val="24"/>
          <w:szCs w:val="24"/>
        </w:rPr>
        <w:t>дополнительных</w:t>
      </w:r>
    </w:p>
    <w:p w:rsidR="00EA78E7" w:rsidRPr="00EA78E7" w:rsidRDefault="00EA78E7" w:rsidP="00EA78E7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E7">
        <w:rPr>
          <w:rFonts w:ascii="Times New Roman" w:hAnsi="Times New Roman" w:cs="Times New Roman"/>
          <w:sz w:val="24"/>
          <w:szCs w:val="24"/>
        </w:rPr>
        <w:t>общеобразовательных программ</w:t>
      </w:r>
      <w:r w:rsidR="00284357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EA78E7">
        <w:rPr>
          <w:rFonts w:ascii="Times New Roman" w:hAnsi="Times New Roman" w:cs="Times New Roman"/>
          <w:sz w:val="24"/>
          <w:szCs w:val="24"/>
        </w:rPr>
        <w:t>:</w:t>
      </w:r>
    </w:p>
    <w:p w:rsidR="00284357" w:rsidRDefault="00EA78E7" w:rsidP="00284357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Титульный лист.</w:t>
      </w:r>
    </w:p>
    <w:p w:rsidR="00F05078" w:rsidRDefault="00EA78E7" w:rsidP="00F0507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5078">
        <w:rPr>
          <w:rFonts w:ascii="Times New Roman" w:hAnsi="Times New Roman" w:cs="Times New Roman"/>
          <w:kern w:val="2"/>
          <w:sz w:val="24"/>
          <w:szCs w:val="24"/>
        </w:rPr>
        <w:t>Комплекс основных характеристик программы</w:t>
      </w:r>
      <w:r w:rsidR="00284357" w:rsidRPr="00F05078">
        <w:rPr>
          <w:rFonts w:ascii="Times New Roman" w:hAnsi="Times New Roman" w:cs="Times New Roman"/>
          <w:kern w:val="2"/>
          <w:sz w:val="24"/>
          <w:szCs w:val="24"/>
        </w:rPr>
        <w:t>: п</w:t>
      </w:r>
      <w:r w:rsidRPr="00F05078">
        <w:rPr>
          <w:rFonts w:ascii="Times New Roman" w:hAnsi="Times New Roman" w:cs="Times New Roman"/>
          <w:kern w:val="2"/>
          <w:sz w:val="24"/>
          <w:szCs w:val="24"/>
        </w:rPr>
        <w:t>ояснительная записка (в том числе – цель, задачи, планируемый результат)</w:t>
      </w:r>
      <w:r w:rsidR="00284357" w:rsidRPr="00F05078">
        <w:rPr>
          <w:rFonts w:ascii="Times New Roman" w:hAnsi="Times New Roman" w:cs="Times New Roman"/>
          <w:kern w:val="2"/>
          <w:sz w:val="24"/>
          <w:szCs w:val="24"/>
        </w:rPr>
        <w:t>, с</w:t>
      </w:r>
      <w:r w:rsidR="00284357" w:rsidRPr="00F05078">
        <w:rPr>
          <w:rFonts w:ascii="Times New Roman" w:hAnsi="Times New Roman" w:cs="Times New Roman"/>
          <w:kern w:val="2"/>
          <w:sz w:val="24"/>
          <w:szCs w:val="24"/>
        </w:rPr>
        <w:t>одержание программы</w:t>
      </w:r>
      <w:r w:rsidR="00284357" w:rsidRPr="00F05078">
        <w:rPr>
          <w:rFonts w:ascii="Times New Roman" w:hAnsi="Times New Roman" w:cs="Times New Roman"/>
          <w:kern w:val="2"/>
          <w:sz w:val="24"/>
          <w:szCs w:val="24"/>
        </w:rPr>
        <w:t xml:space="preserve"> (курса)</w:t>
      </w:r>
      <w:r w:rsidR="00F05078" w:rsidRPr="00F05078">
        <w:rPr>
          <w:rFonts w:ascii="Times New Roman" w:hAnsi="Times New Roman" w:cs="Times New Roman"/>
          <w:kern w:val="2"/>
          <w:sz w:val="24"/>
          <w:szCs w:val="24"/>
        </w:rPr>
        <w:t xml:space="preserve"> и (или) учебно-тематический план,</w:t>
      </w:r>
      <w:r w:rsidR="00F05078">
        <w:rPr>
          <w:rFonts w:ascii="Times New Roman" w:hAnsi="Times New Roman" w:cs="Times New Roman"/>
          <w:kern w:val="2"/>
          <w:sz w:val="24"/>
          <w:szCs w:val="24"/>
        </w:rPr>
        <w:t xml:space="preserve"> к</w:t>
      </w:r>
      <w:r w:rsidR="00284357" w:rsidRPr="00F05078">
        <w:rPr>
          <w:rFonts w:ascii="Times New Roman" w:hAnsi="Times New Roman" w:cs="Times New Roman"/>
          <w:kern w:val="2"/>
          <w:sz w:val="24"/>
          <w:szCs w:val="24"/>
        </w:rPr>
        <w:t>алендарно темати</w:t>
      </w:r>
      <w:r w:rsidR="00F05078">
        <w:rPr>
          <w:rFonts w:ascii="Times New Roman" w:hAnsi="Times New Roman" w:cs="Times New Roman"/>
          <w:kern w:val="2"/>
          <w:sz w:val="24"/>
          <w:szCs w:val="24"/>
        </w:rPr>
        <w:t>ческое планирование, средства обучения, предполагаемую результативность курса.</w:t>
      </w:r>
    </w:p>
    <w:p w:rsidR="00EA78E7" w:rsidRPr="00F05078" w:rsidRDefault="00F05078" w:rsidP="00F05078">
      <w:pPr>
        <w:widowControl w:val="0"/>
        <w:shd w:val="clear" w:color="auto" w:fill="FFFFFF"/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EA78E7" w:rsidRPr="00F05078">
        <w:rPr>
          <w:rFonts w:ascii="Times New Roman" w:hAnsi="Times New Roman" w:cs="Times New Roman"/>
          <w:kern w:val="2"/>
          <w:sz w:val="24"/>
          <w:szCs w:val="24"/>
        </w:rPr>
        <w:t>Комплекс организационно-педагогических условий</w:t>
      </w:r>
      <w:r w:rsidRPr="00F05078">
        <w:rPr>
          <w:rFonts w:ascii="Times New Roman" w:hAnsi="Times New Roman" w:cs="Times New Roman"/>
          <w:kern w:val="2"/>
          <w:sz w:val="24"/>
          <w:szCs w:val="24"/>
        </w:rPr>
        <w:t>: план внеурочной деятельности, ка</w:t>
      </w:r>
      <w:r w:rsidR="00EA78E7" w:rsidRPr="00F05078">
        <w:rPr>
          <w:rFonts w:ascii="Times New Roman" w:hAnsi="Times New Roman" w:cs="Times New Roman"/>
          <w:kern w:val="2"/>
          <w:sz w:val="24"/>
          <w:szCs w:val="24"/>
        </w:rPr>
        <w:t>лендарный учебный график.</w:t>
      </w:r>
    </w:p>
    <w:p w:rsidR="00EA78E7" w:rsidRPr="00EA78E7" w:rsidRDefault="00EA78E7" w:rsidP="00EA78E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EA78E7">
        <w:rPr>
          <w:rFonts w:ascii="Times New Roman" w:hAnsi="Times New Roman" w:cs="Times New Roman"/>
        </w:rPr>
        <w:t>Оформление и содержание структурных элементов</w:t>
      </w:r>
      <w:r w:rsidR="00F05078">
        <w:rPr>
          <w:rFonts w:ascii="Times New Roman" w:hAnsi="Times New Roman" w:cs="Times New Roman"/>
        </w:rPr>
        <w:t>:</w:t>
      </w:r>
    </w:p>
    <w:p w:rsidR="00EA78E7" w:rsidRPr="00F05078" w:rsidRDefault="00F05078" w:rsidP="00F0507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F05078">
        <w:rPr>
          <w:rFonts w:ascii="Times New Roman" w:hAnsi="Times New Roman" w:cs="Times New Roman"/>
        </w:rPr>
        <w:t>3.7.1.</w:t>
      </w:r>
      <w:r w:rsidR="00EA78E7" w:rsidRPr="00F05078">
        <w:rPr>
          <w:rFonts w:ascii="Times New Roman" w:hAnsi="Times New Roman" w:cs="Times New Roman"/>
        </w:rPr>
        <w:t>Титульный лист. На титульном листе рекомендуется указывать: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 xml:space="preserve">наименование образовательной организации; </w:t>
      </w:r>
    </w:p>
    <w:p w:rsidR="00F05078" w:rsidRDefault="00F05078" w:rsidP="00B22915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5078">
        <w:rPr>
          <w:rFonts w:ascii="Times New Roman" w:hAnsi="Times New Roman" w:cs="Times New Roman"/>
          <w:kern w:val="2"/>
          <w:sz w:val="24"/>
          <w:szCs w:val="24"/>
        </w:rPr>
        <w:t>рабочая программа по внеурочной деятельности________, класс__________, учитель____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учебный год.</w:t>
      </w:r>
    </w:p>
    <w:p w:rsidR="00F05078" w:rsidRPr="00F05078" w:rsidRDefault="00F05078" w:rsidP="00F05078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рассмотрено на заседаниях методического совета, педагогического совета, согласовано на заседании методического объединения, утверждена приказом директора;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название населенного пункта, в котором реализуется дополнительная общеобразовательная программа;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год разработки дополнительной общеобразовательной программы.</w:t>
      </w:r>
    </w:p>
    <w:p w:rsidR="00EA78E7" w:rsidRPr="004E31E3" w:rsidRDefault="00F05078" w:rsidP="00EA78E7">
      <w:pPr>
        <w:pStyle w:val="Con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05078">
        <w:rPr>
          <w:rFonts w:ascii="Times New Roman" w:hAnsi="Times New Roman" w:cs="Times New Roman"/>
        </w:rPr>
        <w:t>3.7.</w:t>
      </w:r>
      <w:r>
        <w:rPr>
          <w:rFonts w:ascii="Times New Roman" w:hAnsi="Times New Roman" w:cs="Times New Roman"/>
        </w:rPr>
        <w:t>2</w:t>
      </w:r>
      <w:r w:rsidRPr="00F05078">
        <w:rPr>
          <w:rFonts w:ascii="Times New Roman" w:hAnsi="Times New Roman" w:cs="Times New Roman"/>
        </w:rPr>
        <w:t>.</w:t>
      </w:r>
      <w:r w:rsidR="00EA78E7" w:rsidRPr="00F05078">
        <w:rPr>
          <w:rFonts w:ascii="Times New Roman" w:hAnsi="Times New Roman" w:cs="Times New Roman"/>
        </w:rPr>
        <w:t>Пояснительная записка. В пояснительной записке к дополнительной</w:t>
      </w:r>
      <w:r w:rsidR="00EA78E7" w:rsidRPr="004E31E3">
        <w:rPr>
          <w:rFonts w:ascii="Times New Roman" w:hAnsi="Times New Roman" w:cs="Times New Roman"/>
        </w:rPr>
        <w:t xml:space="preserve"> общеобразовательной программе следует раскрыть: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направленность и профиль дополнительной общеобразовательной программы и направление деятельности;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вид программы (авторская, модифицированная и т.п.) и её уровень (ознакомительный, базовый, углубленный);</w:t>
      </w:r>
    </w:p>
    <w:p w:rsidR="00362155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отличительные особенности программы</w:t>
      </w:r>
      <w:r w:rsidR="00362155">
        <w:rPr>
          <w:rFonts w:ascii="Times New Roman" w:hAnsi="Times New Roman" w:cs="Times New Roman"/>
          <w:kern w:val="2"/>
          <w:sz w:val="24"/>
          <w:szCs w:val="24"/>
        </w:rPr>
        <w:t>: назначение программы, курса, формы, методы;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актуальность</w:t>
      </w:r>
      <w:r w:rsidRPr="00EA78E7">
        <w:rPr>
          <w:rFonts w:ascii="Times New Roman" w:hAnsi="Times New Roman" w:cs="Times New Roman"/>
          <w:sz w:val="24"/>
          <w:szCs w:val="24"/>
        </w:rPr>
        <w:t xml:space="preserve"> </w:t>
      </w:r>
      <w:r w:rsidRPr="00EA78E7">
        <w:rPr>
          <w:rFonts w:ascii="Times New Roman" w:hAnsi="Times New Roman" w:cs="Times New Roman"/>
          <w:kern w:val="2"/>
          <w:sz w:val="24"/>
          <w:szCs w:val="24"/>
        </w:rPr>
        <w:t>(полезность предлагаемой программы);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цель (обобщенный планируемый результат</w:t>
      </w:r>
      <w:r w:rsidR="00362155">
        <w:rPr>
          <w:rFonts w:ascii="Times New Roman" w:hAnsi="Times New Roman" w:cs="Times New Roman"/>
          <w:kern w:val="2"/>
          <w:sz w:val="24"/>
          <w:szCs w:val="24"/>
        </w:rPr>
        <w:t>),</w:t>
      </w:r>
      <w:r w:rsidRPr="00EA78E7">
        <w:rPr>
          <w:rFonts w:ascii="Times New Roman" w:hAnsi="Times New Roman" w:cs="Times New Roman"/>
          <w:kern w:val="2"/>
          <w:sz w:val="24"/>
          <w:szCs w:val="24"/>
        </w:rPr>
        <w:t xml:space="preserve"> задачи (конкретные ус</w:t>
      </w:r>
      <w:r w:rsidR="00362155">
        <w:rPr>
          <w:rFonts w:ascii="Times New Roman" w:hAnsi="Times New Roman" w:cs="Times New Roman"/>
          <w:kern w:val="2"/>
          <w:sz w:val="24"/>
          <w:szCs w:val="24"/>
        </w:rPr>
        <w:t>ловия достижения цели программы)</w:t>
      </w:r>
      <w:r w:rsidRPr="00EA78E7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формы организации образовательного процесса (индивидуальные, групповые и т.д.), виды занятий (определяются содержанием программы);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 xml:space="preserve">ожидаемые результаты по уровням, разделам и темам программы и способы определения их результативности (планируемые результаты формулируются с учетом цели, задач и содержания программы и определяют основные знания, умения, навыки, а также компетенции, личностные, </w:t>
      </w:r>
      <w:r w:rsidRPr="00EA78E7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метапредметные и предметные результаты, приобретаемые учащимися в процессе изучения программы); </w:t>
      </w:r>
    </w:p>
    <w:p w:rsidR="00EA78E7" w:rsidRPr="00EA78E7" w:rsidRDefault="00EA78E7" w:rsidP="00EA78E7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78E7">
        <w:rPr>
          <w:rFonts w:ascii="Times New Roman" w:hAnsi="Times New Roman" w:cs="Times New Roman"/>
          <w:kern w:val="2"/>
          <w:sz w:val="24"/>
          <w:szCs w:val="24"/>
        </w:rPr>
        <w:t>формы подведения итогов реализации дополнительной общеобразовательной программы (выставки, фестивали, конкурсы, соревнования, учебно-исследовательские конференции и т.д.)</w:t>
      </w:r>
    </w:p>
    <w:p w:rsidR="00362155" w:rsidRDefault="00EA78E7" w:rsidP="00362155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EA78E7">
        <w:rPr>
          <w:rFonts w:ascii="Times New Roman" w:hAnsi="Times New Roman" w:cs="Times New Roman"/>
          <w:b/>
        </w:rPr>
        <w:t>Учебно-тематический план</w:t>
      </w:r>
      <w:r w:rsidR="00362155">
        <w:rPr>
          <w:rFonts w:ascii="Times New Roman" w:hAnsi="Times New Roman" w:cs="Times New Roman"/>
          <w:b/>
        </w:rPr>
        <w:t xml:space="preserve"> (по желанию педагога)</w:t>
      </w:r>
      <w:r w:rsidRPr="00EA78E7">
        <w:rPr>
          <w:rFonts w:ascii="Times New Roman" w:hAnsi="Times New Roman" w:cs="Times New Roman"/>
          <w:b/>
        </w:rPr>
        <w:t xml:space="preserve">. </w:t>
      </w:r>
    </w:p>
    <w:p w:rsidR="00362155" w:rsidRDefault="00EA78E7" w:rsidP="00362155">
      <w:pPr>
        <w:pStyle w:val="ConsNormal"/>
        <w:numPr>
          <w:ilvl w:val="0"/>
          <w:numId w:val="17"/>
        </w:numPr>
        <w:jc w:val="both"/>
        <w:rPr>
          <w:rFonts w:ascii="Times New Roman" w:hAnsi="Times New Roman" w:cs="Times New Roman"/>
          <w:kern w:val="2"/>
        </w:rPr>
      </w:pPr>
      <w:r w:rsidRPr="00EA78E7">
        <w:rPr>
          <w:rFonts w:ascii="Times New Roman" w:hAnsi="Times New Roman" w:cs="Times New Roman"/>
          <w:kern w:val="2"/>
        </w:rPr>
        <w:t>перечень базовых разделов и тем, включенных в программу;</w:t>
      </w:r>
    </w:p>
    <w:p w:rsidR="00EA78E7" w:rsidRPr="00362155" w:rsidRDefault="00EA78E7" w:rsidP="00362155">
      <w:pPr>
        <w:pStyle w:val="ConsNormal"/>
        <w:numPr>
          <w:ilvl w:val="0"/>
          <w:numId w:val="17"/>
        </w:numPr>
        <w:jc w:val="both"/>
        <w:rPr>
          <w:rFonts w:ascii="Times New Roman" w:hAnsi="Times New Roman" w:cs="Times New Roman"/>
          <w:kern w:val="2"/>
        </w:rPr>
      </w:pPr>
      <w:r w:rsidRPr="00362155">
        <w:rPr>
          <w:rFonts w:ascii="Times New Roman" w:hAnsi="Times New Roman" w:cs="Times New Roman"/>
          <w:kern w:val="2"/>
        </w:rPr>
        <w:t>распределен</w:t>
      </w:r>
      <w:r w:rsidR="00362155" w:rsidRPr="00362155">
        <w:rPr>
          <w:rFonts w:ascii="Times New Roman" w:hAnsi="Times New Roman" w:cs="Times New Roman"/>
          <w:kern w:val="2"/>
        </w:rPr>
        <w:t>ие</w:t>
      </w:r>
      <w:r w:rsidRPr="00362155">
        <w:rPr>
          <w:rFonts w:ascii="Times New Roman" w:hAnsi="Times New Roman" w:cs="Times New Roman"/>
          <w:kern w:val="2"/>
        </w:rPr>
        <w:t xml:space="preserve"> по степени сложности и времени, с разбивкой часов на теоретичес</w:t>
      </w:r>
      <w:r w:rsidR="00362155" w:rsidRPr="00362155">
        <w:rPr>
          <w:rFonts w:ascii="Times New Roman" w:hAnsi="Times New Roman" w:cs="Times New Roman"/>
          <w:kern w:val="2"/>
        </w:rPr>
        <w:t>кие и практические виды занятий.</w:t>
      </w:r>
    </w:p>
    <w:p w:rsidR="00EA78E7" w:rsidRPr="004E31E3" w:rsidRDefault="00EA78E7" w:rsidP="00EA78E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4E31E3">
        <w:rPr>
          <w:rFonts w:ascii="Times New Roman" w:hAnsi="Times New Roman" w:cs="Times New Roman"/>
          <w:b/>
        </w:rPr>
        <w:t xml:space="preserve">Содержание изучаемого материала. </w:t>
      </w:r>
      <w:r w:rsidRPr="004E31E3">
        <w:rPr>
          <w:rFonts w:ascii="Times New Roman" w:hAnsi="Times New Roman" w:cs="Times New Roman"/>
        </w:rPr>
        <w:t>Содержание изучаемого материала. Содержание работы по темам дополнительной общеобразовательной программы можно отразить через краткое описание теоретической информации (теория) и название практических р</w:t>
      </w:r>
      <w:r>
        <w:rPr>
          <w:rFonts w:ascii="Times New Roman" w:hAnsi="Times New Roman" w:cs="Times New Roman"/>
        </w:rPr>
        <w:t>абот (практика) по данной теме</w:t>
      </w:r>
      <w:r w:rsidR="003A16CF">
        <w:rPr>
          <w:rFonts w:ascii="Times New Roman" w:hAnsi="Times New Roman" w:cs="Times New Roman"/>
        </w:rPr>
        <w:t>, количество часов по разделам</w:t>
      </w:r>
      <w:r>
        <w:rPr>
          <w:rFonts w:ascii="Times New Roman" w:hAnsi="Times New Roman" w:cs="Times New Roman"/>
        </w:rPr>
        <w:t>.</w:t>
      </w:r>
    </w:p>
    <w:p w:rsidR="00EA78E7" w:rsidRPr="00F42E7E" w:rsidRDefault="00EA78E7" w:rsidP="00EA78E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F42E7E">
        <w:rPr>
          <w:rFonts w:ascii="Times New Roman" w:hAnsi="Times New Roman" w:cs="Times New Roman"/>
          <w:b/>
        </w:rPr>
        <w:t xml:space="preserve">Календарный учебный график (не обязательно). </w:t>
      </w:r>
    </w:p>
    <w:p w:rsidR="00EA78E7" w:rsidRPr="00F42E7E" w:rsidRDefault="00EA78E7" w:rsidP="00EA78E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F42E7E">
        <w:rPr>
          <w:rFonts w:ascii="Times New Roman" w:hAnsi="Times New Roman" w:cs="Times New Roman"/>
        </w:rPr>
        <w:t>Календарный учебный график может содержать следующие сведения:</w:t>
      </w:r>
      <w:r w:rsidR="003A16CF">
        <w:rPr>
          <w:rFonts w:ascii="Times New Roman" w:hAnsi="Times New Roman" w:cs="Times New Roman"/>
        </w:rPr>
        <w:t xml:space="preserve"> дата, тема занятия, виды деятельности, результаты обучения, оборудование.</w:t>
      </w:r>
    </w:p>
    <w:p w:rsidR="00EA78E7" w:rsidRPr="00F42E7E" w:rsidRDefault="00EA78E7" w:rsidP="00EA78E7">
      <w:p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2E7E">
        <w:rPr>
          <w:rFonts w:ascii="Times New Roman" w:hAnsi="Times New Roman" w:cs="Times New Roman"/>
          <w:kern w:val="2"/>
          <w:sz w:val="24"/>
          <w:szCs w:val="24"/>
        </w:rPr>
        <w:t>Рекомендуемая форма календарного учебного графика:</w:t>
      </w:r>
    </w:p>
    <w:p w:rsidR="00EA78E7" w:rsidRPr="00F42E7E" w:rsidRDefault="00EA78E7" w:rsidP="00EA78E7">
      <w:p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Overlap w:val="never"/>
        <w:tblW w:w="9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994"/>
        <w:gridCol w:w="998"/>
        <w:gridCol w:w="1411"/>
        <w:gridCol w:w="1022"/>
        <w:gridCol w:w="974"/>
        <w:gridCol w:w="1032"/>
        <w:gridCol w:w="1507"/>
        <w:gridCol w:w="1152"/>
      </w:tblGrid>
      <w:tr w:rsidR="00EA78E7" w:rsidRPr="00F42E7E" w:rsidTr="00F42E7E"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before="60" w:line="21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line="21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after="120" w:line="21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before="120" w:line="21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after="120"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before="120"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after="120" w:line="21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before="120" w:line="21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after="120" w:line="21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A78E7" w:rsidRPr="00F42E7E" w:rsidRDefault="00EA78E7" w:rsidP="00F42E7E">
            <w:pPr>
              <w:pStyle w:val="1"/>
              <w:framePr w:w="9634" w:wrap="notBeside" w:vAnchor="text" w:hAnchor="text" w:x="577" w:y="1"/>
              <w:shd w:val="clear" w:color="auto" w:fill="auto"/>
              <w:spacing w:before="120" w:line="21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E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A78E7" w:rsidRPr="00F42E7E" w:rsidTr="00F42E7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8E7" w:rsidRPr="00F42E7E" w:rsidRDefault="00EA78E7" w:rsidP="00F42E7E">
            <w:pPr>
              <w:framePr w:w="9634" w:wrap="notBeside" w:vAnchor="text" w:hAnchor="text" w:x="577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8E7" w:rsidRPr="00F42E7E" w:rsidRDefault="00EA78E7" w:rsidP="00F42E7E">
      <w:pPr>
        <w:pStyle w:val="ad"/>
        <w:rPr>
          <w:rFonts w:ascii="Times New Roman" w:hAnsi="Times New Roman"/>
          <w:sz w:val="24"/>
          <w:szCs w:val="24"/>
        </w:rPr>
      </w:pPr>
    </w:p>
    <w:p w:rsidR="00D651F1" w:rsidRPr="00852806" w:rsidRDefault="00D651F1" w:rsidP="00CD6584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Организация образовательного процесса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Работа внеурочной деятельности осуществляется на основе </w:t>
      </w:r>
      <w:r w:rsidR="003A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внеурочной деятельности, 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</w:t>
      </w:r>
      <w:r w:rsidR="003A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НОО, ООО </w:t>
      </w:r>
      <w:bookmarkStart w:id="0" w:name="_GoBack"/>
      <w:bookmarkEnd w:id="0"/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утвержденных директором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Чередование учебной и внеурочной деятельности в рамках реализации основной образовательн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программы определяет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Расписание занятий внеурочной деятельности составляется администрацией 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установления наиболее благоприятного режима труда и отдыха обучающихся и утверждается директором. Перенос занятий или изменение расписания производится только с согласия администрации 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CD6584"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оформляется документально.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Занятия внеурочной деятельности могут проводиться учителями начальных классов, педагогами учреждени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дополнительного образования.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Учет занятости обучающихся внеурочной деятельностью осуществляется классным руководителем в Журнале учета внеурочной деятельности. Содержание занятий в Журнале учета должно соответствовать содержанию прог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внеурочной деятельности.</w:t>
      </w:r>
    </w:p>
    <w:p w:rsidR="00CD6584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Продолжительность занятий и их количество в неделю определяются образовательной программой, а также требованиями, предъявляемыми к режиму деятельности д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в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1F1" w:rsidRPr="00852806" w:rsidRDefault="00D651F1" w:rsidP="00CD6584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 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</w:t>
      </w:r>
      <w:r w:rsidR="00CD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отличны от урока.</w:t>
      </w:r>
    </w:p>
    <w:p w:rsidR="00B06314" w:rsidRDefault="00D651F1" w:rsidP="00B06314">
      <w:pPr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 Основной формой учета внеурочных достижений обучающихся является </w:t>
      </w:r>
      <w:r w:rsidR="00B0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51F1" w:rsidRPr="00852806" w:rsidRDefault="00D651F1" w:rsidP="00B06314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портфолио.</w:t>
      </w:r>
    </w:p>
    <w:p w:rsidR="000C2038" w:rsidRPr="00852806" w:rsidRDefault="000C2038" w:rsidP="0085280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0C2038" w:rsidRPr="00852806" w:rsidSect="00556651">
      <w:footerReference w:type="default" r:id="rId8"/>
      <w:pgSz w:w="11907" w:h="16840" w:code="9"/>
      <w:pgMar w:top="1134" w:right="567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E6" w:rsidRDefault="007F63E6" w:rsidP="00556651">
      <w:r>
        <w:separator/>
      </w:r>
    </w:p>
  </w:endnote>
  <w:endnote w:type="continuationSeparator" w:id="0">
    <w:p w:rsidR="007F63E6" w:rsidRDefault="007F63E6" w:rsidP="005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525993"/>
      <w:docPartObj>
        <w:docPartGallery w:val="Page Numbers (Bottom of Page)"/>
        <w:docPartUnique/>
      </w:docPartObj>
    </w:sdtPr>
    <w:sdtEndPr/>
    <w:sdtContent>
      <w:p w:rsidR="00556651" w:rsidRDefault="005566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CF">
          <w:rPr>
            <w:noProof/>
          </w:rPr>
          <w:t>4</w:t>
        </w:r>
        <w:r>
          <w:fldChar w:fldCharType="end"/>
        </w:r>
      </w:p>
    </w:sdtContent>
  </w:sdt>
  <w:p w:rsidR="00556651" w:rsidRDefault="00556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E6" w:rsidRDefault="007F63E6" w:rsidP="00556651">
      <w:r>
        <w:separator/>
      </w:r>
    </w:p>
  </w:footnote>
  <w:footnote w:type="continuationSeparator" w:id="0">
    <w:p w:rsidR="007F63E6" w:rsidRDefault="007F63E6" w:rsidP="0055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4204"/>
    <w:multiLevelType w:val="hybridMultilevel"/>
    <w:tmpl w:val="C94C23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A7538"/>
    <w:multiLevelType w:val="hybridMultilevel"/>
    <w:tmpl w:val="685E46A4"/>
    <w:lvl w:ilvl="0" w:tplc="C2C24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526"/>
    <w:multiLevelType w:val="hybridMultilevel"/>
    <w:tmpl w:val="54D2655E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B72"/>
    <w:multiLevelType w:val="hybridMultilevel"/>
    <w:tmpl w:val="36FCC6C2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268"/>
    <w:multiLevelType w:val="multilevel"/>
    <w:tmpl w:val="9CF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35B0F"/>
    <w:multiLevelType w:val="hybridMultilevel"/>
    <w:tmpl w:val="41BE6E06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63AD"/>
    <w:multiLevelType w:val="hybridMultilevel"/>
    <w:tmpl w:val="42D8B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CC313E"/>
    <w:multiLevelType w:val="multilevel"/>
    <w:tmpl w:val="721AC97C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82E4A"/>
    <w:multiLevelType w:val="multilevel"/>
    <w:tmpl w:val="082A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27600"/>
    <w:multiLevelType w:val="multilevel"/>
    <w:tmpl w:val="B292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Courier New" w:hAnsi="Courier New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Courier New" w:hAnsi="Courier New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Courier New" w:hAnsi="Courier New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Courier New" w:hAnsi="Courier New" w:hint="default"/>
      </w:rPr>
    </w:lvl>
  </w:abstractNum>
  <w:abstractNum w:abstractNumId="13" w15:restartNumberingAfterBreak="0">
    <w:nsid w:val="73705CB3"/>
    <w:multiLevelType w:val="hybridMultilevel"/>
    <w:tmpl w:val="F8C2BDCA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D0C0E"/>
    <w:multiLevelType w:val="multilevel"/>
    <w:tmpl w:val="6154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D7070"/>
    <w:multiLevelType w:val="hybridMultilevel"/>
    <w:tmpl w:val="93803362"/>
    <w:lvl w:ilvl="0" w:tplc="C2C24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F3605"/>
    <w:multiLevelType w:val="multilevel"/>
    <w:tmpl w:val="152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F1"/>
    <w:rsid w:val="00023224"/>
    <w:rsid w:val="000B08EC"/>
    <w:rsid w:val="000C2038"/>
    <w:rsid w:val="000E5404"/>
    <w:rsid w:val="00120EE6"/>
    <w:rsid w:val="001A574D"/>
    <w:rsid w:val="001A7DA5"/>
    <w:rsid w:val="001C2BC4"/>
    <w:rsid w:val="00213D61"/>
    <w:rsid w:val="00284357"/>
    <w:rsid w:val="00332060"/>
    <w:rsid w:val="00362155"/>
    <w:rsid w:val="003A16CF"/>
    <w:rsid w:val="003A763C"/>
    <w:rsid w:val="004C01C1"/>
    <w:rsid w:val="00556651"/>
    <w:rsid w:val="005820B6"/>
    <w:rsid w:val="007158CB"/>
    <w:rsid w:val="007555B8"/>
    <w:rsid w:val="0077143A"/>
    <w:rsid w:val="007F63E6"/>
    <w:rsid w:val="00852806"/>
    <w:rsid w:val="009F4EC9"/>
    <w:rsid w:val="00B06314"/>
    <w:rsid w:val="00C02C75"/>
    <w:rsid w:val="00CD6584"/>
    <w:rsid w:val="00D651F1"/>
    <w:rsid w:val="00DD5B95"/>
    <w:rsid w:val="00DD636D"/>
    <w:rsid w:val="00EA78E7"/>
    <w:rsid w:val="00EB13F3"/>
    <w:rsid w:val="00EC0762"/>
    <w:rsid w:val="00F05078"/>
    <w:rsid w:val="00F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F368"/>
  <w15:docId w15:val="{BCCBBF94-2D6B-4D0D-A2FD-661F2C9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38"/>
  </w:style>
  <w:style w:type="paragraph" w:styleId="3">
    <w:name w:val="heading 3"/>
    <w:basedOn w:val="a"/>
    <w:link w:val="30"/>
    <w:uiPriority w:val="9"/>
    <w:qFormat/>
    <w:rsid w:val="00D651F1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5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ht">
    <w:name w:val="right"/>
    <w:basedOn w:val="a"/>
    <w:rsid w:val="00D651F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51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1F1"/>
  </w:style>
  <w:style w:type="paragraph" w:styleId="a4">
    <w:name w:val="Balloon Text"/>
    <w:basedOn w:val="a"/>
    <w:link w:val="a5"/>
    <w:uiPriority w:val="99"/>
    <w:semiHidden/>
    <w:unhideWhenUsed/>
    <w:rsid w:val="00771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2806"/>
  </w:style>
  <w:style w:type="paragraph" w:styleId="a7">
    <w:name w:val="header"/>
    <w:basedOn w:val="a"/>
    <w:link w:val="a8"/>
    <w:uiPriority w:val="99"/>
    <w:unhideWhenUsed/>
    <w:rsid w:val="00556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651"/>
  </w:style>
  <w:style w:type="paragraph" w:styleId="a9">
    <w:name w:val="footer"/>
    <w:basedOn w:val="a"/>
    <w:link w:val="aa"/>
    <w:uiPriority w:val="99"/>
    <w:unhideWhenUsed/>
    <w:rsid w:val="005566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651"/>
  </w:style>
  <w:style w:type="paragraph" w:styleId="ab">
    <w:name w:val="Body Text Indent"/>
    <w:basedOn w:val="a"/>
    <w:link w:val="ac"/>
    <w:rsid w:val="00EA78E7"/>
    <w:pPr>
      <w:ind w:left="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A78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A78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78E7"/>
    <w:pPr>
      <w:ind w:left="720" w:firstLine="0"/>
      <w:contextualSpacing/>
    </w:pPr>
    <w:rPr>
      <w:rFonts w:ascii="Calibri" w:eastAsia="Calibri" w:hAnsi="Calibri" w:cs="Times New Roman"/>
    </w:rPr>
  </w:style>
  <w:style w:type="paragraph" w:customStyle="1" w:styleId="ae">
    <w:name w:val="......."/>
    <w:basedOn w:val="a"/>
    <w:next w:val="a"/>
    <w:rsid w:val="00EA78E7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78E7"/>
    <w:pPr>
      <w:widowControl w:val="0"/>
      <w:autoSpaceDE w:val="0"/>
      <w:autoSpaceDN w:val="0"/>
      <w:adjustRightInd w:val="0"/>
      <w:spacing w:line="648" w:lineRule="exact"/>
      <w:ind w:left="0"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Основной текст_"/>
    <w:link w:val="1"/>
    <w:rsid w:val="00EA78E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EA78E7"/>
    <w:pPr>
      <w:widowControl w:val="0"/>
      <w:shd w:val="clear" w:color="auto" w:fill="FFFFFF"/>
      <w:spacing w:line="322" w:lineRule="exact"/>
      <w:ind w:left="0" w:firstLine="0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EA78E7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C597-3092-4B7D-8B1A-774FF09E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15</cp:revision>
  <cp:lastPrinted>2017-10-10T11:45:00Z</cp:lastPrinted>
  <dcterms:created xsi:type="dcterms:W3CDTF">2015-03-18T07:04:00Z</dcterms:created>
  <dcterms:modified xsi:type="dcterms:W3CDTF">2017-11-28T11:36:00Z</dcterms:modified>
</cp:coreProperties>
</file>